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D054B0" w:rsidP="008A4BE0">
      <w:pPr>
        <w:rPr>
          <w:rFonts w:ascii="Arial" w:hAnsi="Arial" w:cs="Arial"/>
          <w:b/>
          <w:sz w:val="28"/>
        </w:rPr>
      </w:pPr>
      <w:r>
        <w:rPr>
          <w:rFonts w:ascii="Arial" w:hAnsi="Arial" w:cs="Arial"/>
          <w:b/>
          <w:sz w:val="28"/>
          <w:szCs w:val="28"/>
        </w:rPr>
        <w:t>Sassnitz</w:t>
      </w:r>
      <w:r w:rsidR="008A4BE0" w:rsidRPr="00DA2BE4">
        <w:rPr>
          <w:rFonts w:ascii="Arial" w:hAnsi="Arial" w:cs="Arial"/>
          <w:b/>
          <w:sz w:val="28"/>
          <w:szCs w:val="28"/>
        </w:rPr>
        <w:t>_</w:t>
      </w:r>
      <w:r>
        <w:rPr>
          <w:rFonts w:ascii="Arial" w:hAnsi="Arial" w:cs="Arial"/>
          <w:b/>
          <w:sz w:val="28"/>
          <w:szCs w:val="28"/>
        </w:rPr>
        <w:t>26</w:t>
      </w:r>
      <w:r w:rsidR="004676C0" w:rsidRPr="00DA2BE4">
        <w:rPr>
          <w:rFonts w:ascii="Arial" w:hAnsi="Arial" w:cs="Arial"/>
          <w:b/>
          <w:sz w:val="28"/>
          <w:szCs w:val="28"/>
        </w:rPr>
        <w:t>.</w:t>
      </w:r>
      <w:r>
        <w:rPr>
          <w:rFonts w:ascii="Arial" w:hAnsi="Arial" w:cs="Arial"/>
          <w:b/>
          <w:sz w:val="28"/>
          <w:szCs w:val="28"/>
        </w:rPr>
        <w:t>10</w:t>
      </w:r>
      <w:r w:rsidR="008A4BE0" w:rsidRPr="00DA2BE4">
        <w:rPr>
          <w:rFonts w:ascii="Arial" w:hAnsi="Arial" w:cs="Arial"/>
          <w:b/>
          <w:sz w:val="28"/>
          <w:szCs w:val="28"/>
        </w:rPr>
        <w:t>.201</w:t>
      </w:r>
      <w:r w:rsidR="00455F8A" w:rsidRPr="00DA2BE4">
        <w:rPr>
          <w:rFonts w:ascii="Arial" w:hAnsi="Arial" w:cs="Arial"/>
          <w:b/>
          <w:sz w:val="28"/>
          <w:szCs w:val="28"/>
        </w:rPr>
        <w:t>9</w:t>
      </w:r>
    </w:p>
    <w:p w:rsidR="008A4BE0" w:rsidRPr="00DA2BE4" w:rsidRDefault="008A4BE0" w:rsidP="004D70F9">
      <w:pPr>
        <w:rPr>
          <w:rFonts w:ascii="Arial" w:hAnsi="Arial" w:cs="Arial"/>
          <w:b/>
          <w:sz w:val="6"/>
        </w:rPr>
      </w:pPr>
    </w:p>
    <w:p w:rsidR="00C955DC" w:rsidRDefault="00D054B0" w:rsidP="00471B8E">
      <w:pPr>
        <w:spacing w:after="0"/>
        <w:rPr>
          <w:rFonts w:ascii="Arial" w:hAnsi="Arial" w:cs="Arial"/>
          <w:b/>
          <w:bCs/>
          <w:sz w:val="28"/>
          <w:szCs w:val="28"/>
        </w:rPr>
      </w:pPr>
      <w:r w:rsidRPr="00D054B0">
        <w:rPr>
          <w:rFonts w:ascii="Arial" w:hAnsi="Arial" w:cs="Arial"/>
          <w:b/>
          <w:bCs/>
          <w:sz w:val="28"/>
          <w:szCs w:val="28"/>
        </w:rPr>
        <w:t>Mehr Komfort für Gäste und Gastgeber</w:t>
      </w:r>
    </w:p>
    <w:p w:rsidR="00121F2D" w:rsidRPr="00D054B0" w:rsidRDefault="00D054B0" w:rsidP="00D054B0">
      <w:pPr>
        <w:spacing w:after="0"/>
        <w:rPr>
          <w:rFonts w:ascii="Arial" w:hAnsi="Arial" w:cs="Arial"/>
          <w:bCs/>
          <w:sz w:val="24"/>
          <w:szCs w:val="28"/>
        </w:rPr>
      </w:pPr>
      <w:r w:rsidRPr="00D054B0">
        <w:rPr>
          <w:rFonts w:ascii="Arial" w:hAnsi="Arial" w:cs="Arial"/>
          <w:bCs/>
          <w:sz w:val="24"/>
          <w:szCs w:val="28"/>
        </w:rPr>
        <w:t>Veranstaltung informiert über Energieeinsparung durch Digitalisierung</w:t>
      </w:r>
    </w:p>
    <w:p w:rsidR="00931ED7" w:rsidRPr="00DA2BE4" w:rsidRDefault="00931ED7" w:rsidP="009B164B">
      <w:pPr>
        <w:spacing w:after="0"/>
        <w:rPr>
          <w:rFonts w:ascii="Arial" w:hAnsi="Arial" w:cs="Arial"/>
          <w:bCs/>
          <w:sz w:val="24"/>
          <w:szCs w:val="28"/>
        </w:rPr>
      </w:pPr>
    </w:p>
    <w:p w:rsidR="00D054B0" w:rsidRPr="00D054B0" w:rsidRDefault="00E12FE1" w:rsidP="00D054B0">
      <w:pPr>
        <w:rPr>
          <w:rFonts w:ascii="Arial" w:hAnsi="Arial" w:cs="Arial"/>
          <w:sz w:val="21"/>
          <w:szCs w:val="21"/>
        </w:rPr>
      </w:pPr>
      <w:proofErr w:type="spellStart"/>
      <w:r>
        <w:rPr>
          <w:rFonts w:ascii="Arial" w:hAnsi="Arial" w:cs="Arial"/>
          <w:sz w:val="21"/>
          <w:szCs w:val="21"/>
        </w:rPr>
        <w:t>SASSNITZ</w:t>
      </w:r>
      <w:r w:rsidR="00DF0703" w:rsidRPr="00DA2BE4">
        <w:rPr>
          <w:rFonts w:ascii="Arial" w:hAnsi="Arial" w:cs="Arial"/>
          <w:sz w:val="21"/>
          <w:szCs w:val="21"/>
        </w:rPr>
        <w:t>_</w:t>
      </w:r>
      <w:r w:rsidR="00D054B0" w:rsidRPr="00D054B0">
        <w:rPr>
          <w:rFonts w:ascii="Arial" w:hAnsi="Arial" w:cs="Arial"/>
          <w:sz w:val="21"/>
          <w:szCs w:val="21"/>
        </w:rPr>
        <w:t>Entspannt</w:t>
      </w:r>
      <w:proofErr w:type="spellEnd"/>
      <w:r w:rsidR="00D054B0" w:rsidRPr="00D054B0">
        <w:rPr>
          <w:rFonts w:ascii="Arial" w:hAnsi="Arial" w:cs="Arial"/>
          <w:sz w:val="21"/>
          <w:szCs w:val="21"/>
        </w:rPr>
        <w:t xml:space="preserve"> vom Sessel oder Bett aus per Fernbedienung die Heizung oder Klimaanlage steuern, sich seine Wohlfühltemperatur einstellen und damit auch noch Energie einsparen - gut für den Klimaschutz und das Portemonnaie. Zumindest im Gastgewerbe könne da einiges an positiven Effekten für beide Seiten zusammenkommen, weiß Alexander </w:t>
      </w:r>
      <w:proofErr w:type="spellStart"/>
      <w:r w:rsidR="00D054B0" w:rsidRPr="00D054B0">
        <w:rPr>
          <w:rFonts w:ascii="Arial" w:hAnsi="Arial" w:cs="Arial"/>
          <w:sz w:val="21"/>
          <w:szCs w:val="21"/>
        </w:rPr>
        <w:t>Spisla</w:t>
      </w:r>
      <w:proofErr w:type="spellEnd"/>
      <w:r w:rsidR="00D054B0" w:rsidRPr="00D054B0">
        <w:rPr>
          <w:rFonts w:ascii="Arial" w:hAnsi="Arial" w:cs="Arial"/>
          <w:sz w:val="21"/>
          <w:szCs w:val="21"/>
        </w:rPr>
        <w:t xml:space="preserve">. "Es gibt mittlerweile viele verschiedene digitale Helfer für die Hotellerie. So kann zum Beispiel das System </w:t>
      </w:r>
      <w:proofErr w:type="spellStart"/>
      <w:r w:rsidR="00D054B0" w:rsidRPr="00D054B0">
        <w:rPr>
          <w:rFonts w:ascii="Arial" w:hAnsi="Arial" w:cs="Arial"/>
          <w:sz w:val="21"/>
          <w:szCs w:val="21"/>
        </w:rPr>
        <w:t>iQ</w:t>
      </w:r>
      <w:proofErr w:type="spellEnd"/>
      <w:r w:rsidR="00D054B0" w:rsidRPr="00D054B0">
        <w:rPr>
          <w:rFonts w:ascii="Arial" w:hAnsi="Arial" w:cs="Arial"/>
          <w:sz w:val="21"/>
          <w:szCs w:val="21"/>
        </w:rPr>
        <w:t xml:space="preserve"> </w:t>
      </w:r>
      <w:proofErr w:type="spellStart"/>
      <w:r w:rsidR="00D054B0" w:rsidRPr="00D054B0">
        <w:rPr>
          <w:rFonts w:ascii="Arial" w:hAnsi="Arial" w:cs="Arial"/>
          <w:sz w:val="21"/>
          <w:szCs w:val="21"/>
        </w:rPr>
        <w:t>Roomcontrol</w:t>
      </w:r>
      <w:proofErr w:type="spellEnd"/>
      <w:r w:rsidR="00D054B0" w:rsidRPr="00D054B0">
        <w:rPr>
          <w:rFonts w:ascii="Arial" w:hAnsi="Arial" w:cs="Arial"/>
          <w:sz w:val="21"/>
          <w:szCs w:val="21"/>
        </w:rPr>
        <w:t xml:space="preserve"> die Heizung belegungsabhängig steuern. Über einen Webzugang hat der Hotelier zu jeder Zeit und von überall Zugriff und kann sich einen Überblick über die Verbräuche verschaffen", so der Geschäftsführer der </w:t>
      </w:r>
      <w:proofErr w:type="spellStart"/>
      <w:r w:rsidR="00D054B0" w:rsidRPr="00D054B0">
        <w:rPr>
          <w:rFonts w:ascii="Arial" w:hAnsi="Arial" w:cs="Arial"/>
          <w:sz w:val="21"/>
          <w:szCs w:val="21"/>
        </w:rPr>
        <w:t>betterspace</w:t>
      </w:r>
      <w:proofErr w:type="spellEnd"/>
      <w:r w:rsidR="00D054B0" w:rsidRPr="00D054B0">
        <w:rPr>
          <w:rFonts w:ascii="Arial" w:hAnsi="Arial" w:cs="Arial"/>
          <w:sz w:val="21"/>
          <w:szCs w:val="21"/>
        </w:rPr>
        <w:t xml:space="preserve"> GmbH. Die Temperatur im Hotelzimmer werde automatisch reguliert, nicht belegte Zimmer nicht geheizt und Hotelmitarbeiter müssen nicht mehr manuell kontrollieren, ob die Heizkörper noch aufgedreht sind. Gibt es doch mal ungewöhnliche Verbräuche, verschickt das System direkt eine Warnmeldung. Das sorgt für mehr Sicherheit. Und für Gäste ist es natürlich besonders komfortabel, wenn sie das Zimmer betreten und ihre Wunschtemperatur bereits eingestellt wurde. "Ziel ist es natürlich nicht, den Gästen etwas vorzuschreiben, sondern vielmehr Situationen zu vermeiden, wie unbemerkt bei offenen Fenstern auf höchster Stufe zu heizen. Die Raumsteuerung reguliert die Temperatur in vordefinierten Grenzen. Der Gast hat also einen Spielraum, in dem er seine Wunschtemperatur festlegen kann" erklärt </w:t>
      </w:r>
      <w:proofErr w:type="spellStart"/>
      <w:r w:rsidR="00D054B0" w:rsidRPr="00D054B0">
        <w:rPr>
          <w:rFonts w:ascii="Arial" w:hAnsi="Arial" w:cs="Arial"/>
          <w:sz w:val="21"/>
          <w:szCs w:val="21"/>
        </w:rPr>
        <w:t>Spisla</w:t>
      </w:r>
      <w:proofErr w:type="spellEnd"/>
      <w:r w:rsidR="00D054B0" w:rsidRPr="00D054B0">
        <w:rPr>
          <w:rFonts w:ascii="Arial" w:hAnsi="Arial" w:cs="Arial"/>
          <w:sz w:val="21"/>
          <w:szCs w:val="21"/>
        </w:rPr>
        <w:t>. Bei Hotelgästen rücke auch der Umweltschutz-Aspekt immer weiter ins Bewusstsein. Und durch die Raumsteuerung werde nicht nur der Energieverbrauch, sondern letztendlich der CO2-Ausstoß minimiert. Darauf achten Gäste natürlich auch.</w:t>
      </w:r>
    </w:p>
    <w:p w:rsidR="00D054B0" w:rsidRPr="00D054B0" w:rsidRDefault="00D054B0" w:rsidP="00D054B0">
      <w:pPr>
        <w:rPr>
          <w:rFonts w:ascii="Arial" w:hAnsi="Arial" w:cs="Arial"/>
          <w:sz w:val="21"/>
          <w:szCs w:val="21"/>
        </w:rPr>
      </w:pPr>
      <w:r w:rsidRPr="00D054B0">
        <w:rPr>
          <w:rFonts w:ascii="Arial" w:hAnsi="Arial" w:cs="Arial"/>
          <w:sz w:val="21"/>
          <w:szCs w:val="21"/>
        </w:rPr>
        <w:t xml:space="preserve">Zu diesen und weiteren Themen findet am Dienstag, 29. Oktober der kostenfreie MVeffizient-Stammtisch "Energiemanagement und Gebäudeautomation" im Nationalpark-Zentrum Königsstuhl in </w:t>
      </w:r>
      <w:proofErr w:type="spellStart"/>
      <w:r w:rsidRPr="00D054B0">
        <w:rPr>
          <w:rFonts w:ascii="Arial" w:hAnsi="Arial" w:cs="Arial"/>
          <w:sz w:val="21"/>
          <w:szCs w:val="21"/>
        </w:rPr>
        <w:t>Sassnitz</w:t>
      </w:r>
      <w:proofErr w:type="spellEnd"/>
      <w:r w:rsidRPr="00D054B0">
        <w:rPr>
          <w:rFonts w:ascii="Arial" w:hAnsi="Arial" w:cs="Arial"/>
          <w:sz w:val="21"/>
          <w:szCs w:val="21"/>
        </w:rPr>
        <w:t xml:space="preserve"> statt. Von 17.30 bis 19.30 Uhr wird unter anderem Referent Felix </w:t>
      </w:r>
      <w:proofErr w:type="spellStart"/>
      <w:r w:rsidRPr="00D054B0">
        <w:rPr>
          <w:rFonts w:ascii="Arial" w:hAnsi="Arial" w:cs="Arial"/>
          <w:sz w:val="21"/>
          <w:szCs w:val="21"/>
        </w:rPr>
        <w:t>Klabunde</w:t>
      </w:r>
      <w:proofErr w:type="spellEnd"/>
      <w:r w:rsidRPr="00D054B0">
        <w:rPr>
          <w:rFonts w:ascii="Arial" w:hAnsi="Arial" w:cs="Arial"/>
          <w:sz w:val="21"/>
          <w:szCs w:val="21"/>
        </w:rPr>
        <w:t xml:space="preserve"> von der </w:t>
      </w:r>
      <w:proofErr w:type="spellStart"/>
      <w:r w:rsidRPr="00D054B0">
        <w:rPr>
          <w:rFonts w:ascii="Arial" w:hAnsi="Arial" w:cs="Arial"/>
          <w:sz w:val="21"/>
          <w:szCs w:val="21"/>
        </w:rPr>
        <w:t>betterspace</w:t>
      </w:r>
      <w:proofErr w:type="spellEnd"/>
      <w:r w:rsidRPr="00D054B0">
        <w:rPr>
          <w:rFonts w:ascii="Arial" w:hAnsi="Arial" w:cs="Arial"/>
          <w:sz w:val="21"/>
          <w:szCs w:val="21"/>
        </w:rPr>
        <w:t xml:space="preserve"> GmbH digitale Lösungen zur Energieeinsparung durch Automation in Hotels und Gaststätten vorstellen. Anschließend stellt Dr. Uwe Borchert, Technischer Berater der LEKA MV, Fördermöglichkeiten von Bund und Land für die Umsetzung von Energieeffizienzmaßnahmen im Unternehmen vor.</w:t>
      </w:r>
    </w:p>
    <w:p w:rsidR="00D054B0" w:rsidRDefault="00D054B0" w:rsidP="00D054B0">
      <w:pPr>
        <w:rPr>
          <w:rFonts w:ascii="Arial" w:hAnsi="Arial" w:cs="Arial"/>
          <w:sz w:val="21"/>
          <w:szCs w:val="21"/>
        </w:rPr>
      </w:pPr>
      <w:r w:rsidRPr="00D054B0">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730CD8" w:rsidRPr="00730CD8" w:rsidRDefault="00730CD8" w:rsidP="00730CD8">
      <w:pPr>
        <w:rPr>
          <w:rFonts w:ascii="Arial" w:hAnsi="Arial" w:cs="Arial"/>
          <w:sz w:val="21"/>
          <w:szCs w:val="21"/>
        </w:rPr>
      </w:pPr>
      <w:r w:rsidRPr="00730CD8">
        <w:rPr>
          <w:rFonts w:ascii="Arial" w:hAnsi="Arial" w:cs="Arial"/>
          <w:sz w:val="21"/>
          <w:szCs w:val="21"/>
        </w:rPr>
        <w:t xml:space="preserve">Weitere Termine sind auf der Website unter </w:t>
      </w:r>
      <w:hyperlink r:id="rId7" w:history="1">
        <w:r w:rsidR="00E12FE1" w:rsidRPr="006E1AB5">
          <w:rPr>
            <w:rStyle w:val="Hyperlink"/>
            <w:rFonts w:ascii="Arial" w:hAnsi="Arial" w:cs="Arial"/>
            <w:sz w:val="21"/>
            <w:szCs w:val="21"/>
          </w:rPr>
          <w:t>www.mv-effizient.de/Termine/</w:t>
        </w:r>
      </w:hyperlink>
      <w:r w:rsidR="00E12FE1">
        <w:rPr>
          <w:rFonts w:ascii="Arial" w:hAnsi="Arial" w:cs="Arial"/>
          <w:sz w:val="21"/>
          <w:szCs w:val="21"/>
        </w:rPr>
        <w:t xml:space="preserve"> </w:t>
      </w:r>
      <w:r w:rsidRPr="00730CD8">
        <w:rPr>
          <w:rFonts w:ascii="Arial" w:hAnsi="Arial" w:cs="Arial"/>
          <w:sz w:val="21"/>
          <w:szCs w:val="21"/>
        </w:rPr>
        <w:t xml:space="preserve">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5757EC" w:rsidRDefault="00730CD8" w:rsidP="00730CD8">
      <w:pPr>
        <w:rPr>
          <w:rFonts w:ascii="Arial" w:hAnsi="Arial" w:cs="Arial"/>
          <w:sz w:val="21"/>
          <w:szCs w:val="21"/>
        </w:rPr>
      </w:pPr>
      <w:r w:rsidRPr="00730CD8">
        <w:rPr>
          <w:rFonts w:ascii="Arial" w:hAnsi="Arial" w:cs="Arial"/>
          <w:sz w:val="21"/>
          <w:szCs w:val="21"/>
        </w:rPr>
        <w:lastRenderedPageBreak/>
        <w:t>Auftraggeber der mit Mitteln des Europäischen Fonds für Regionale Entwicklung (EFRE) geförderten dreijährigen Kampagne ist das Energieministerium des Landes.</w:t>
      </w:r>
      <w:r w:rsidR="005757EC">
        <w:rPr>
          <w:rFonts w:ascii="Arial" w:hAnsi="Arial" w:cs="Arial"/>
          <w:sz w:val="21"/>
          <w:szCs w:val="21"/>
        </w:rPr>
        <w:t xml:space="preserve"> </w:t>
      </w:r>
    </w:p>
    <w:p w:rsidR="00CE56D7" w:rsidRPr="00DA2BE4" w:rsidRDefault="00231C7E" w:rsidP="00471B8E">
      <w:pPr>
        <w:rPr>
          <w:rFonts w:ascii="Arial" w:hAnsi="Arial" w:cs="Arial"/>
          <w:sz w:val="21"/>
          <w:szCs w:val="21"/>
        </w:rPr>
      </w:pPr>
      <w:r w:rsidRPr="00DA2BE4">
        <w:rPr>
          <w:rFonts w:ascii="Arial" w:hAnsi="Arial" w:cs="Arial"/>
          <w:sz w:val="21"/>
          <w:szCs w:val="21"/>
        </w:rPr>
        <w:t xml:space="preserve">Weitere Informationen unter </w:t>
      </w:r>
      <w:hyperlink r:id="rId8" w:history="1">
        <w:r w:rsidR="000C7181" w:rsidRPr="00DA2BE4">
          <w:rPr>
            <w:rStyle w:val="Hyperlink"/>
            <w:rFonts w:ascii="Arial" w:hAnsi="Arial" w:cs="Arial"/>
            <w:sz w:val="21"/>
            <w:szCs w:val="21"/>
          </w:rPr>
          <w:t>www.mv-effizient.de</w:t>
        </w:r>
      </w:hyperlink>
      <w:r w:rsidR="005E610A" w:rsidRPr="00DA2BE4">
        <w:rPr>
          <w:rStyle w:val="Hyperlink"/>
          <w:rFonts w:ascii="Arial" w:hAnsi="Arial" w:cs="Arial"/>
          <w:sz w:val="21"/>
          <w:szCs w:val="21"/>
        </w:rPr>
        <w:t>.</w:t>
      </w:r>
      <w:r w:rsidR="00455F8A" w:rsidRPr="00DA2BE4">
        <w:rPr>
          <w:rFonts w:ascii="Arial" w:hAnsi="Arial" w:cs="Arial"/>
          <w:sz w:val="21"/>
          <w:szCs w:val="21"/>
        </w:rPr>
        <w:t xml:space="preserve"> </w:t>
      </w:r>
    </w:p>
    <w:p w:rsidR="00901FAA" w:rsidRPr="00DA2BE4" w:rsidRDefault="00D054B0" w:rsidP="00783334">
      <w:pPr>
        <w:rPr>
          <w:rFonts w:ascii="Arial" w:hAnsi="Arial" w:cs="Arial"/>
          <w:b/>
          <w:sz w:val="28"/>
        </w:rPr>
      </w:pPr>
      <w:r w:rsidRPr="00D054B0">
        <w:rPr>
          <w:rFonts w:ascii="Arial" w:hAnsi="Arial" w:cs="Arial"/>
          <w:b/>
          <w:noProof/>
          <w:sz w:val="28"/>
          <w:lang w:eastAsia="de-DE"/>
        </w:rPr>
        <w:drawing>
          <wp:inline distT="0" distB="0" distL="0" distR="0">
            <wp:extent cx="1293962" cy="1717916"/>
            <wp:effectExtent l="0" t="0" r="1905" b="0"/>
            <wp:docPr id="1" name="Grafik 1" descr="C:\Users\Kerstin Kopp\Desktop\Blog\Betterspace\Alexander Spisla, Geschäftsführer Better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Blog\Betterspace\Alexander Spisla, Geschäftsführer Betterspa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159" cy="1719506"/>
                    </a:xfrm>
                    <a:prstGeom prst="rect">
                      <a:avLst/>
                    </a:prstGeom>
                    <a:noFill/>
                    <a:ln>
                      <a:noFill/>
                    </a:ln>
                  </pic:spPr>
                </pic:pic>
              </a:graphicData>
            </a:graphic>
          </wp:inline>
        </w:drawing>
      </w:r>
    </w:p>
    <w:p w:rsidR="00931ED7" w:rsidRDefault="003B3BCB" w:rsidP="00783334">
      <w:pPr>
        <w:rPr>
          <w:rFonts w:ascii="Arial" w:hAnsi="Arial" w:cs="Arial"/>
          <w:i/>
          <w:sz w:val="21"/>
          <w:szCs w:val="21"/>
        </w:rPr>
      </w:pPr>
      <w:r>
        <w:rPr>
          <w:rFonts w:ascii="Arial" w:hAnsi="Arial" w:cs="Arial"/>
          <w:i/>
          <w:sz w:val="21"/>
          <w:szCs w:val="21"/>
        </w:rPr>
        <w:t xml:space="preserve">BU: </w:t>
      </w:r>
      <w:r w:rsidR="00D054B0" w:rsidRPr="00D054B0">
        <w:rPr>
          <w:rFonts w:ascii="Arial" w:hAnsi="Arial" w:cs="Arial"/>
          <w:i/>
          <w:sz w:val="21"/>
          <w:szCs w:val="21"/>
        </w:rPr>
        <w:t xml:space="preserve">Alexander </w:t>
      </w:r>
      <w:proofErr w:type="spellStart"/>
      <w:r w:rsidR="00D054B0" w:rsidRPr="00D054B0">
        <w:rPr>
          <w:rFonts w:ascii="Arial" w:hAnsi="Arial" w:cs="Arial"/>
          <w:i/>
          <w:sz w:val="21"/>
          <w:szCs w:val="21"/>
        </w:rPr>
        <w:t>Spisla</w:t>
      </w:r>
      <w:proofErr w:type="spellEnd"/>
      <w:r w:rsidR="00D054B0" w:rsidRPr="00D054B0">
        <w:rPr>
          <w:rFonts w:ascii="Arial" w:hAnsi="Arial" w:cs="Arial"/>
          <w:i/>
          <w:sz w:val="21"/>
          <w:szCs w:val="21"/>
        </w:rPr>
        <w:t xml:space="preserve">, Geschäftsführer </w:t>
      </w:r>
      <w:proofErr w:type="spellStart"/>
      <w:r w:rsidR="00D054B0" w:rsidRPr="00D054B0">
        <w:rPr>
          <w:rFonts w:ascii="Arial" w:hAnsi="Arial" w:cs="Arial"/>
          <w:i/>
          <w:sz w:val="21"/>
          <w:szCs w:val="21"/>
        </w:rPr>
        <w:t>Betterspace</w:t>
      </w:r>
      <w:proofErr w:type="spellEnd"/>
      <w:r w:rsidR="00D054B0" w:rsidRPr="00D054B0">
        <w:rPr>
          <w:rFonts w:ascii="Arial" w:hAnsi="Arial" w:cs="Arial"/>
          <w:i/>
          <w:sz w:val="21"/>
          <w:szCs w:val="21"/>
        </w:rPr>
        <w:t xml:space="preserve"> GmbH </w:t>
      </w:r>
      <w:r w:rsidR="009C05D3" w:rsidRPr="00DA2BE4">
        <w:rPr>
          <w:rFonts w:ascii="Arial" w:hAnsi="Arial" w:cs="Arial"/>
          <w:i/>
          <w:sz w:val="21"/>
          <w:szCs w:val="21"/>
        </w:rPr>
        <w:t xml:space="preserve">(Foto: </w:t>
      </w:r>
      <w:proofErr w:type="spellStart"/>
      <w:r w:rsidR="004A2C82">
        <w:rPr>
          <w:rFonts w:ascii="Arial" w:hAnsi="Arial" w:cs="Arial"/>
          <w:i/>
          <w:sz w:val="21"/>
          <w:szCs w:val="21"/>
        </w:rPr>
        <w:t>B</w:t>
      </w:r>
      <w:r w:rsidR="00D054B0">
        <w:rPr>
          <w:rFonts w:ascii="Arial" w:hAnsi="Arial" w:cs="Arial"/>
          <w:i/>
          <w:sz w:val="21"/>
          <w:szCs w:val="21"/>
        </w:rPr>
        <w:t>etterspace</w:t>
      </w:r>
      <w:proofErr w:type="spellEnd"/>
      <w:r w:rsidR="00D054B0">
        <w:rPr>
          <w:rFonts w:ascii="Arial" w:hAnsi="Arial" w:cs="Arial"/>
          <w:i/>
          <w:sz w:val="21"/>
          <w:szCs w:val="21"/>
        </w:rPr>
        <w:t xml:space="preserve"> GmbH</w:t>
      </w:r>
      <w:r w:rsidR="009C05D3" w:rsidRPr="00DA2BE4">
        <w:rPr>
          <w:rFonts w:ascii="Arial" w:hAnsi="Arial" w:cs="Arial"/>
          <w:i/>
          <w:sz w:val="21"/>
          <w:szCs w:val="21"/>
        </w:rPr>
        <w:t>)</w:t>
      </w:r>
    </w:p>
    <w:p w:rsidR="00D054B0" w:rsidRDefault="00D054B0" w:rsidP="00783334">
      <w:pPr>
        <w:rPr>
          <w:rFonts w:ascii="Arial" w:hAnsi="Arial" w:cs="Arial"/>
          <w:i/>
          <w:sz w:val="21"/>
          <w:szCs w:val="21"/>
        </w:rPr>
      </w:pPr>
    </w:p>
    <w:p w:rsidR="00D054B0" w:rsidRDefault="00D054B0" w:rsidP="00783334">
      <w:pPr>
        <w:rPr>
          <w:rFonts w:ascii="Arial" w:hAnsi="Arial" w:cs="Arial"/>
          <w:i/>
          <w:sz w:val="21"/>
          <w:szCs w:val="21"/>
        </w:rPr>
      </w:pPr>
      <w:r w:rsidRPr="00D054B0">
        <w:rPr>
          <w:rFonts w:ascii="Arial" w:hAnsi="Arial" w:cs="Arial"/>
          <w:i/>
          <w:noProof/>
          <w:sz w:val="21"/>
          <w:szCs w:val="21"/>
          <w:lang w:eastAsia="de-DE"/>
        </w:rPr>
        <w:drawing>
          <wp:inline distT="0" distB="0" distL="0" distR="0">
            <wp:extent cx="1292400" cy="1615499"/>
            <wp:effectExtent l="0" t="0" r="3175" b="3810"/>
            <wp:docPr id="2" name="Grafik 2" descr="C:\Users\Kerstin Kopp\Desktop\Blog\Betterspace\Ihr Ansprechparnter Felix Klabu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Blog\Betterspace\Ihr Ansprechparnter Felix Klabund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2400" cy="1615499"/>
                    </a:xfrm>
                    <a:prstGeom prst="rect">
                      <a:avLst/>
                    </a:prstGeom>
                    <a:noFill/>
                    <a:ln>
                      <a:noFill/>
                    </a:ln>
                  </pic:spPr>
                </pic:pic>
              </a:graphicData>
            </a:graphic>
          </wp:inline>
        </w:drawing>
      </w:r>
    </w:p>
    <w:p w:rsidR="00D054B0" w:rsidRDefault="00D054B0" w:rsidP="00783334">
      <w:pPr>
        <w:rPr>
          <w:rFonts w:ascii="Arial" w:hAnsi="Arial" w:cs="Arial"/>
          <w:i/>
          <w:sz w:val="21"/>
          <w:szCs w:val="21"/>
        </w:rPr>
      </w:pPr>
      <w:r w:rsidRPr="00D054B0">
        <w:rPr>
          <w:rFonts w:ascii="Arial" w:hAnsi="Arial" w:cs="Arial"/>
          <w:i/>
          <w:sz w:val="21"/>
          <w:szCs w:val="21"/>
        </w:rPr>
        <w:t xml:space="preserve">BU: </w:t>
      </w:r>
      <w:r>
        <w:rPr>
          <w:rFonts w:ascii="Arial" w:hAnsi="Arial" w:cs="Arial"/>
          <w:i/>
          <w:sz w:val="21"/>
          <w:szCs w:val="21"/>
        </w:rPr>
        <w:t xml:space="preserve">Felix </w:t>
      </w:r>
      <w:proofErr w:type="spellStart"/>
      <w:r>
        <w:rPr>
          <w:rFonts w:ascii="Arial" w:hAnsi="Arial" w:cs="Arial"/>
          <w:i/>
          <w:sz w:val="21"/>
          <w:szCs w:val="21"/>
        </w:rPr>
        <w:t>Klabunde</w:t>
      </w:r>
      <w:proofErr w:type="spellEnd"/>
      <w:r w:rsidRPr="00D054B0">
        <w:rPr>
          <w:rFonts w:ascii="Arial" w:hAnsi="Arial" w:cs="Arial"/>
          <w:i/>
          <w:sz w:val="21"/>
          <w:szCs w:val="21"/>
        </w:rPr>
        <w:t>,</w:t>
      </w:r>
      <w:r>
        <w:rPr>
          <w:rFonts w:ascii="Arial" w:hAnsi="Arial" w:cs="Arial"/>
          <w:i/>
          <w:sz w:val="21"/>
          <w:szCs w:val="21"/>
        </w:rPr>
        <w:t xml:space="preserve"> </w:t>
      </w:r>
      <w:r w:rsidRPr="00D054B0">
        <w:rPr>
          <w:rFonts w:ascii="Arial" w:hAnsi="Arial" w:cs="Arial"/>
          <w:i/>
          <w:sz w:val="21"/>
          <w:szCs w:val="21"/>
        </w:rPr>
        <w:t xml:space="preserve">Senior </w:t>
      </w:r>
      <w:proofErr w:type="spellStart"/>
      <w:r w:rsidRPr="00D054B0">
        <w:rPr>
          <w:rFonts w:ascii="Arial" w:hAnsi="Arial" w:cs="Arial"/>
          <w:i/>
          <w:sz w:val="21"/>
          <w:szCs w:val="21"/>
        </w:rPr>
        <w:t>Sales</w:t>
      </w:r>
      <w:proofErr w:type="spellEnd"/>
      <w:r w:rsidRPr="00D054B0">
        <w:rPr>
          <w:rFonts w:ascii="Arial" w:hAnsi="Arial" w:cs="Arial"/>
          <w:i/>
          <w:sz w:val="21"/>
          <w:szCs w:val="21"/>
        </w:rPr>
        <w:t xml:space="preserve"> Manager</w:t>
      </w:r>
      <w:r w:rsidR="004A2C82">
        <w:rPr>
          <w:rFonts w:ascii="Arial" w:hAnsi="Arial" w:cs="Arial"/>
          <w:i/>
          <w:sz w:val="21"/>
          <w:szCs w:val="21"/>
        </w:rPr>
        <w:t xml:space="preserve"> </w:t>
      </w:r>
      <w:proofErr w:type="spellStart"/>
      <w:r w:rsidR="004A2C82">
        <w:rPr>
          <w:rFonts w:ascii="Arial" w:hAnsi="Arial" w:cs="Arial"/>
          <w:i/>
          <w:sz w:val="21"/>
          <w:szCs w:val="21"/>
        </w:rPr>
        <w:t>Betterspace</w:t>
      </w:r>
      <w:proofErr w:type="spellEnd"/>
      <w:r w:rsidR="004A2C82">
        <w:rPr>
          <w:rFonts w:ascii="Arial" w:hAnsi="Arial" w:cs="Arial"/>
          <w:i/>
          <w:sz w:val="21"/>
          <w:szCs w:val="21"/>
        </w:rPr>
        <w:t xml:space="preserve"> GmbH und</w:t>
      </w:r>
      <w:r>
        <w:rPr>
          <w:rFonts w:ascii="Arial" w:hAnsi="Arial" w:cs="Arial"/>
          <w:i/>
          <w:sz w:val="21"/>
          <w:szCs w:val="21"/>
        </w:rPr>
        <w:t xml:space="preserve"> Referent MVeffizient Stammtisch Referent beim MVeffizient Stammtisch</w:t>
      </w:r>
      <w:r w:rsidRPr="00D054B0">
        <w:rPr>
          <w:rFonts w:ascii="Arial" w:hAnsi="Arial" w:cs="Arial"/>
          <w:i/>
          <w:sz w:val="21"/>
          <w:szCs w:val="21"/>
        </w:rPr>
        <w:t xml:space="preserve"> (Foto: </w:t>
      </w:r>
      <w:proofErr w:type="spellStart"/>
      <w:r w:rsidR="004A2C82">
        <w:rPr>
          <w:rFonts w:ascii="Arial" w:hAnsi="Arial" w:cs="Arial"/>
          <w:i/>
          <w:sz w:val="21"/>
          <w:szCs w:val="21"/>
        </w:rPr>
        <w:t>B</w:t>
      </w:r>
      <w:r w:rsidRPr="00D054B0">
        <w:rPr>
          <w:rFonts w:ascii="Arial" w:hAnsi="Arial" w:cs="Arial"/>
          <w:i/>
          <w:sz w:val="21"/>
          <w:szCs w:val="21"/>
        </w:rPr>
        <w:t>etterspace</w:t>
      </w:r>
      <w:proofErr w:type="spellEnd"/>
      <w:r>
        <w:rPr>
          <w:rFonts w:ascii="Arial" w:hAnsi="Arial" w:cs="Arial"/>
          <w:i/>
          <w:sz w:val="21"/>
          <w:szCs w:val="21"/>
        </w:rPr>
        <w:t xml:space="preserve"> GmbH</w:t>
      </w:r>
      <w:r w:rsidRPr="00D054B0">
        <w:rPr>
          <w:rFonts w:ascii="Arial" w:hAnsi="Arial" w:cs="Arial"/>
          <w:i/>
          <w:sz w:val="21"/>
          <w:szCs w:val="21"/>
        </w:rPr>
        <w:t>)</w:t>
      </w:r>
    </w:p>
    <w:p w:rsidR="004A2C82" w:rsidRDefault="00645345" w:rsidP="00783334">
      <w:pPr>
        <w:rPr>
          <w:rFonts w:ascii="Arial" w:hAnsi="Arial" w:cs="Arial"/>
          <w:i/>
          <w:sz w:val="21"/>
          <w:szCs w:val="21"/>
        </w:rPr>
      </w:pPr>
      <w:r w:rsidRPr="00645345">
        <w:rPr>
          <w:rFonts w:ascii="Arial" w:hAnsi="Arial" w:cs="Arial"/>
          <w:i/>
          <w:noProof/>
          <w:sz w:val="21"/>
          <w:szCs w:val="21"/>
          <w:lang w:eastAsia="de-DE"/>
        </w:rPr>
        <w:drawing>
          <wp:inline distT="0" distB="0" distL="0" distR="0">
            <wp:extent cx="3062378" cy="2061656"/>
            <wp:effectExtent l="0" t="0" r="5080" b="0"/>
            <wp:docPr id="4" name="Grafik 4" descr="C:\Users\Kerstin Kopp\Desktop\Firmennetzwerk\iQ Roomcontrol und iQ Tab von Betterspac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Firmennetzwerk\iQ Roomcontrol und iQ Tab von Betterspace_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7875" cy="2065357"/>
                    </a:xfrm>
                    <a:prstGeom prst="rect">
                      <a:avLst/>
                    </a:prstGeom>
                    <a:noFill/>
                    <a:ln>
                      <a:noFill/>
                    </a:ln>
                  </pic:spPr>
                </pic:pic>
              </a:graphicData>
            </a:graphic>
          </wp:inline>
        </w:drawing>
      </w:r>
    </w:p>
    <w:p w:rsidR="003B3BCB" w:rsidRPr="004A2C82" w:rsidRDefault="003B3BCB">
      <w:pPr>
        <w:rPr>
          <w:rFonts w:ascii="Arial" w:hAnsi="Arial" w:cs="Arial"/>
          <w:i/>
          <w:iCs/>
          <w:sz w:val="21"/>
          <w:szCs w:val="21"/>
          <w:lang w:val="en-US"/>
        </w:rPr>
      </w:pPr>
      <w:bookmarkStart w:id="0" w:name="_GoBack"/>
      <w:r w:rsidRPr="004A2C82">
        <w:rPr>
          <w:rFonts w:ascii="Arial" w:hAnsi="Arial" w:cs="Arial"/>
          <w:i/>
          <w:iCs/>
          <w:sz w:val="21"/>
          <w:szCs w:val="21"/>
          <w:lang w:val="en-US"/>
        </w:rPr>
        <w:t xml:space="preserve">BU: </w:t>
      </w:r>
      <w:proofErr w:type="spellStart"/>
      <w:r w:rsidR="00645345" w:rsidRPr="00645345">
        <w:rPr>
          <w:rFonts w:ascii="Arial" w:hAnsi="Arial" w:cs="Arial"/>
          <w:i/>
          <w:iCs/>
          <w:sz w:val="21"/>
          <w:szCs w:val="21"/>
          <w:lang w:val="en-US"/>
        </w:rPr>
        <w:t>iQ</w:t>
      </w:r>
      <w:proofErr w:type="spellEnd"/>
      <w:r w:rsidR="00645345" w:rsidRPr="00645345">
        <w:rPr>
          <w:rFonts w:ascii="Arial" w:hAnsi="Arial" w:cs="Arial"/>
          <w:i/>
          <w:iCs/>
          <w:sz w:val="21"/>
          <w:szCs w:val="21"/>
          <w:lang w:val="en-US"/>
        </w:rPr>
        <w:t xml:space="preserve"> </w:t>
      </w:r>
      <w:proofErr w:type="spellStart"/>
      <w:r w:rsidR="00645345" w:rsidRPr="00645345">
        <w:rPr>
          <w:rFonts w:ascii="Arial" w:hAnsi="Arial" w:cs="Arial"/>
          <w:i/>
          <w:iCs/>
          <w:sz w:val="21"/>
          <w:szCs w:val="21"/>
          <w:lang w:val="en-US"/>
        </w:rPr>
        <w:t>Roomcontrol</w:t>
      </w:r>
      <w:proofErr w:type="spellEnd"/>
      <w:r w:rsidR="00645345" w:rsidRPr="00645345">
        <w:rPr>
          <w:rFonts w:ascii="Arial" w:hAnsi="Arial" w:cs="Arial"/>
          <w:i/>
          <w:iCs/>
          <w:sz w:val="21"/>
          <w:szCs w:val="21"/>
          <w:lang w:val="en-US"/>
        </w:rPr>
        <w:t xml:space="preserve"> und </w:t>
      </w:r>
      <w:proofErr w:type="spellStart"/>
      <w:r w:rsidR="00645345" w:rsidRPr="00645345">
        <w:rPr>
          <w:rFonts w:ascii="Arial" w:hAnsi="Arial" w:cs="Arial"/>
          <w:i/>
          <w:iCs/>
          <w:sz w:val="21"/>
          <w:szCs w:val="21"/>
          <w:lang w:val="en-US"/>
        </w:rPr>
        <w:t>iQ</w:t>
      </w:r>
      <w:proofErr w:type="spellEnd"/>
      <w:r w:rsidR="00645345" w:rsidRPr="00645345">
        <w:rPr>
          <w:rFonts w:ascii="Arial" w:hAnsi="Arial" w:cs="Arial"/>
          <w:i/>
          <w:iCs/>
          <w:sz w:val="21"/>
          <w:szCs w:val="21"/>
          <w:lang w:val="en-US"/>
        </w:rPr>
        <w:t xml:space="preserve"> Tab von </w:t>
      </w:r>
      <w:proofErr w:type="spellStart"/>
      <w:r w:rsidR="00645345" w:rsidRPr="00645345">
        <w:rPr>
          <w:rFonts w:ascii="Arial" w:hAnsi="Arial" w:cs="Arial"/>
          <w:i/>
          <w:iCs/>
          <w:sz w:val="21"/>
          <w:szCs w:val="21"/>
          <w:lang w:val="en-US"/>
        </w:rPr>
        <w:t>Betterspace</w:t>
      </w:r>
      <w:proofErr w:type="spellEnd"/>
      <w:r w:rsidR="00645345" w:rsidRPr="00645345">
        <w:rPr>
          <w:rFonts w:ascii="Arial" w:hAnsi="Arial" w:cs="Arial"/>
          <w:i/>
          <w:iCs/>
          <w:sz w:val="21"/>
          <w:szCs w:val="21"/>
          <w:lang w:val="en-US"/>
        </w:rPr>
        <w:t xml:space="preserve"> </w:t>
      </w:r>
      <w:r w:rsidRPr="004A2C82">
        <w:rPr>
          <w:rFonts w:ascii="Arial" w:hAnsi="Arial" w:cs="Arial"/>
          <w:i/>
          <w:iCs/>
          <w:sz w:val="21"/>
          <w:szCs w:val="21"/>
          <w:lang w:val="en-US"/>
        </w:rPr>
        <w:t>(</w:t>
      </w:r>
      <w:proofErr w:type="spellStart"/>
      <w:r w:rsidRPr="004A2C82">
        <w:rPr>
          <w:rFonts w:ascii="Arial" w:hAnsi="Arial" w:cs="Arial"/>
          <w:i/>
          <w:iCs/>
          <w:sz w:val="21"/>
          <w:szCs w:val="21"/>
          <w:lang w:val="en-US"/>
        </w:rPr>
        <w:t>Foto</w:t>
      </w:r>
      <w:proofErr w:type="spellEnd"/>
      <w:r w:rsidRPr="004A2C82">
        <w:rPr>
          <w:rFonts w:ascii="Arial" w:hAnsi="Arial" w:cs="Arial"/>
          <w:i/>
          <w:iCs/>
          <w:sz w:val="21"/>
          <w:szCs w:val="21"/>
          <w:lang w:val="en-US"/>
        </w:rPr>
        <w:t xml:space="preserve">: </w:t>
      </w:r>
      <w:proofErr w:type="spellStart"/>
      <w:r w:rsidR="004A2C82" w:rsidRPr="004A2C82">
        <w:rPr>
          <w:rFonts w:ascii="Arial" w:hAnsi="Arial" w:cs="Arial"/>
          <w:i/>
          <w:sz w:val="21"/>
          <w:szCs w:val="21"/>
          <w:lang w:val="en-US"/>
        </w:rPr>
        <w:t>Betterspace</w:t>
      </w:r>
      <w:proofErr w:type="spellEnd"/>
      <w:r w:rsidR="004A2C82" w:rsidRPr="004A2C82">
        <w:rPr>
          <w:rFonts w:ascii="Arial" w:hAnsi="Arial" w:cs="Arial"/>
          <w:i/>
          <w:sz w:val="21"/>
          <w:szCs w:val="21"/>
          <w:lang w:val="en-US"/>
        </w:rPr>
        <w:t xml:space="preserve"> GmbH</w:t>
      </w:r>
      <w:r w:rsidR="004A2C82">
        <w:rPr>
          <w:rFonts w:ascii="Arial" w:hAnsi="Arial" w:cs="Arial"/>
          <w:i/>
          <w:sz w:val="21"/>
          <w:szCs w:val="21"/>
          <w:lang w:val="en-US"/>
        </w:rPr>
        <w:t>)</w:t>
      </w:r>
      <w:bookmarkEnd w:id="0"/>
    </w:p>
    <w:p w:rsidR="00DA2BE4" w:rsidRPr="004A2C82" w:rsidRDefault="00DA2BE4" w:rsidP="003B3BCB">
      <w:pPr>
        <w:rPr>
          <w:rFonts w:ascii="Arial" w:hAnsi="Arial" w:cs="Arial"/>
          <w:b/>
          <w:i/>
          <w:sz w:val="21"/>
          <w:szCs w:val="21"/>
          <w:lang w:val="en-US"/>
        </w:rPr>
      </w:pPr>
      <w:r w:rsidRPr="004A2C82">
        <w:rPr>
          <w:rFonts w:ascii="Arial" w:hAnsi="Arial" w:cs="Arial"/>
          <w:b/>
          <w:i/>
          <w:sz w:val="21"/>
          <w:szCs w:val="21"/>
          <w:lang w:val="en-US"/>
        </w:rPr>
        <w:br w:type="page"/>
      </w:r>
    </w:p>
    <w:p w:rsidR="00783334" w:rsidRPr="00DA2BE4" w:rsidRDefault="00783334" w:rsidP="00783334">
      <w:pPr>
        <w:rPr>
          <w:rFonts w:ascii="Arial" w:hAnsi="Arial" w:cs="Arial"/>
          <w:b/>
          <w:sz w:val="28"/>
        </w:rPr>
      </w:pPr>
      <w:r w:rsidRPr="00DA2BE4">
        <w:rPr>
          <w:rFonts w:ascii="Arial" w:hAnsi="Arial" w:cs="Arial"/>
          <w:b/>
          <w:sz w:val="28"/>
        </w:rPr>
        <w:lastRenderedPageBreak/>
        <w:t xml:space="preserve">Über die Landesenergie- und Klimaschutzagentur Mecklenburg-Vorpommern GmbH </w:t>
      </w:r>
    </w:p>
    <w:p w:rsidR="00783334" w:rsidRPr="00DA2BE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Pr="00DA2BE4" w:rsidRDefault="005E610A">
      <w:pPr>
        <w:rPr>
          <w:rFonts w:ascii="Arial" w:hAnsi="Arial" w:cs="Arial"/>
          <w:sz w:val="21"/>
          <w:szCs w:val="21"/>
        </w:rPr>
      </w:pPr>
    </w:p>
    <w:p w:rsidR="003E4CF5" w:rsidRPr="00DA2BE4" w:rsidRDefault="003E4CF5" w:rsidP="000513C4">
      <w:pPr>
        <w:rPr>
          <w:rFonts w:ascii="Arial" w:hAnsi="Arial" w:cs="Arial"/>
          <w:b/>
          <w:sz w:val="28"/>
        </w:rPr>
      </w:pPr>
      <w:r w:rsidRPr="00DA2BE4">
        <w:rPr>
          <w:rFonts w:ascii="Arial" w:hAnsi="Arial" w:cs="Arial"/>
          <w:b/>
          <w:sz w:val="28"/>
        </w:rPr>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12"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745F37">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3"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4"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3E4CF5" w:rsidRPr="00DA2BE4" w:rsidRDefault="00455F8A" w:rsidP="00455F8A">
      <w:pPr>
        <w:spacing w:after="0"/>
        <w:rPr>
          <w:rFonts w:ascii="Arial" w:hAnsi="Arial" w:cs="Arial"/>
          <w:sz w:val="21"/>
          <w:szCs w:val="21"/>
        </w:rPr>
      </w:pPr>
      <w:r w:rsidRPr="00DA2BE4">
        <w:rPr>
          <w:rFonts w:ascii="Arial" w:hAnsi="Arial" w:cs="Arial"/>
          <w:sz w:val="21"/>
          <w:szCs w:val="21"/>
        </w:rPr>
        <w:t>Tel: 0173 - 3525782</w:t>
      </w:r>
    </w:p>
    <w:p w:rsidR="004D2B60" w:rsidRPr="00DA2BE4" w:rsidRDefault="004D2B60" w:rsidP="00D33291">
      <w:pPr>
        <w:rPr>
          <w:rFonts w:ascii="Arial" w:hAnsi="Arial" w:cs="Arial"/>
        </w:rPr>
      </w:pPr>
    </w:p>
    <w:sectPr w:rsidR="004D2B60" w:rsidRPr="00DA2BE4" w:rsidSect="00A03049">
      <w:headerReference w:type="default" r:id="rId15"/>
      <w:footerReference w:type="default" r:id="rId16"/>
      <w:pgSz w:w="11906" w:h="16838"/>
      <w:pgMar w:top="2552"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B8" w:rsidRDefault="002F7AB8" w:rsidP="00DC54F9">
      <w:pPr>
        <w:spacing w:after="0" w:line="240" w:lineRule="auto"/>
      </w:pPr>
      <w:r>
        <w:separator/>
      </w:r>
    </w:p>
  </w:endnote>
  <w:endnote w:type="continuationSeparator" w:id="0">
    <w:p w:rsidR="002F7AB8" w:rsidRDefault="002F7AB8"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8907F9">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8907F9">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B8" w:rsidRDefault="002F7AB8" w:rsidP="00DC54F9">
      <w:pPr>
        <w:spacing w:after="0" w:line="240" w:lineRule="auto"/>
      </w:pPr>
      <w:r>
        <w:separator/>
      </w:r>
    </w:p>
  </w:footnote>
  <w:footnote w:type="continuationSeparator" w:id="0">
    <w:p w:rsidR="002F7AB8" w:rsidRDefault="002F7AB8"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15" name="Grafik 15"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16" name="Grafik 16"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5D69"/>
    <w:rsid w:val="001025F6"/>
    <w:rsid w:val="00102623"/>
    <w:rsid w:val="0010401A"/>
    <w:rsid w:val="00121F2D"/>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338E"/>
    <w:rsid w:val="00196571"/>
    <w:rsid w:val="001B212A"/>
    <w:rsid w:val="001B3580"/>
    <w:rsid w:val="001B559F"/>
    <w:rsid w:val="001C0347"/>
    <w:rsid w:val="001D4622"/>
    <w:rsid w:val="001D75F2"/>
    <w:rsid w:val="001E403A"/>
    <w:rsid w:val="001E4E6D"/>
    <w:rsid w:val="001E5266"/>
    <w:rsid w:val="001E6CD3"/>
    <w:rsid w:val="001F01E4"/>
    <w:rsid w:val="001F57B5"/>
    <w:rsid w:val="002021E1"/>
    <w:rsid w:val="00203284"/>
    <w:rsid w:val="00211AA9"/>
    <w:rsid w:val="00213CDB"/>
    <w:rsid w:val="0021641B"/>
    <w:rsid w:val="00221CD9"/>
    <w:rsid w:val="00231113"/>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C7962"/>
    <w:rsid w:val="002D2A5B"/>
    <w:rsid w:val="002D3881"/>
    <w:rsid w:val="002D3FCE"/>
    <w:rsid w:val="002D4FC8"/>
    <w:rsid w:val="002E59CE"/>
    <w:rsid w:val="002F1D14"/>
    <w:rsid w:val="002F2E97"/>
    <w:rsid w:val="002F3344"/>
    <w:rsid w:val="002F5765"/>
    <w:rsid w:val="002F7065"/>
    <w:rsid w:val="002F7AB8"/>
    <w:rsid w:val="00307B22"/>
    <w:rsid w:val="00315DF8"/>
    <w:rsid w:val="0032070A"/>
    <w:rsid w:val="00322782"/>
    <w:rsid w:val="00336AA5"/>
    <w:rsid w:val="00342C48"/>
    <w:rsid w:val="003464E3"/>
    <w:rsid w:val="003474E4"/>
    <w:rsid w:val="00353F0E"/>
    <w:rsid w:val="00355B16"/>
    <w:rsid w:val="00356330"/>
    <w:rsid w:val="00370FDA"/>
    <w:rsid w:val="00371E2C"/>
    <w:rsid w:val="00376D1F"/>
    <w:rsid w:val="00394C75"/>
    <w:rsid w:val="003A0592"/>
    <w:rsid w:val="003A0A0B"/>
    <w:rsid w:val="003B2158"/>
    <w:rsid w:val="003B3BCB"/>
    <w:rsid w:val="003B4A5E"/>
    <w:rsid w:val="003B4DE7"/>
    <w:rsid w:val="003B6D66"/>
    <w:rsid w:val="003C50F7"/>
    <w:rsid w:val="003D442D"/>
    <w:rsid w:val="003D541F"/>
    <w:rsid w:val="003E0D9D"/>
    <w:rsid w:val="003E4CF5"/>
    <w:rsid w:val="003E7F7B"/>
    <w:rsid w:val="003F7429"/>
    <w:rsid w:val="004065D6"/>
    <w:rsid w:val="00411F6B"/>
    <w:rsid w:val="00437A8C"/>
    <w:rsid w:val="00446E7C"/>
    <w:rsid w:val="00455F8A"/>
    <w:rsid w:val="004676C0"/>
    <w:rsid w:val="00467F53"/>
    <w:rsid w:val="00470443"/>
    <w:rsid w:val="00471B8E"/>
    <w:rsid w:val="00475DF8"/>
    <w:rsid w:val="004838F6"/>
    <w:rsid w:val="0049320E"/>
    <w:rsid w:val="004A1294"/>
    <w:rsid w:val="004A2C82"/>
    <w:rsid w:val="004C062A"/>
    <w:rsid w:val="004C75DB"/>
    <w:rsid w:val="004D03AF"/>
    <w:rsid w:val="004D2B60"/>
    <w:rsid w:val="004D41DF"/>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757EC"/>
    <w:rsid w:val="00581904"/>
    <w:rsid w:val="00581913"/>
    <w:rsid w:val="005A270E"/>
    <w:rsid w:val="005A5B90"/>
    <w:rsid w:val="005B489C"/>
    <w:rsid w:val="005C06AF"/>
    <w:rsid w:val="005D75BF"/>
    <w:rsid w:val="005E0C37"/>
    <w:rsid w:val="005E610A"/>
    <w:rsid w:val="00603518"/>
    <w:rsid w:val="00603DAF"/>
    <w:rsid w:val="00617386"/>
    <w:rsid w:val="00622957"/>
    <w:rsid w:val="00627916"/>
    <w:rsid w:val="00634FEC"/>
    <w:rsid w:val="00635656"/>
    <w:rsid w:val="00637AB7"/>
    <w:rsid w:val="006431C3"/>
    <w:rsid w:val="00645345"/>
    <w:rsid w:val="006505E1"/>
    <w:rsid w:val="006509C2"/>
    <w:rsid w:val="00654547"/>
    <w:rsid w:val="006545D7"/>
    <w:rsid w:val="00656873"/>
    <w:rsid w:val="0066034D"/>
    <w:rsid w:val="00667D34"/>
    <w:rsid w:val="00680515"/>
    <w:rsid w:val="0068120E"/>
    <w:rsid w:val="006901EC"/>
    <w:rsid w:val="006926C3"/>
    <w:rsid w:val="00694AE1"/>
    <w:rsid w:val="006B6552"/>
    <w:rsid w:val="006B7FD4"/>
    <w:rsid w:val="006E54A0"/>
    <w:rsid w:val="006E72E3"/>
    <w:rsid w:val="006F3947"/>
    <w:rsid w:val="007057CF"/>
    <w:rsid w:val="0070640A"/>
    <w:rsid w:val="0070691C"/>
    <w:rsid w:val="007073AE"/>
    <w:rsid w:val="00713EBF"/>
    <w:rsid w:val="0072074F"/>
    <w:rsid w:val="007249C1"/>
    <w:rsid w:val="00724CE8"/>
    <w:rsid w:val="00730CD8"/>
    <w:rsid w:val="00733643"/>
    <w:rsid w:val="0074231F"/>
    <w:rsid w:val="00745F37"/>
    <w:rsid w:val="00746B71"/>
    <w:rsid w:val="00766467"/>
    <w:rsid w:val="00783334"/>
    <w:rsid w:val="00790D11"/>
    <w:rsid w:val="007A40E8"/>
    <w:rsid w:val="007A7325"/>
    <w:rsid w:val="007B0603"/>
    <w:rsid w:val="007B43D8"/>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722A6"/>
    <w:rsid w:val="00876BEB"/>
    <w:rsid w:val="0087795B"/>
    <w:rsid w:val="00877C06"/>
    <w:rsid w:val="008848C7"/>
    <w:rsid w:val="008907F9"/>
    <w:rsid w:val="008A4BE0"/>
    <w:rsid w:val="008A74D3"/>
    <w:rsid w:val="008B2AB5"/>
    <w:rsid w:val="008B2AFC"/>
    <w:rsid w:val="008B30E5"/>
    <w:rsid w:val="008C7E18"/>
    <w:rsid w:val="008D1621"/>
    <w:rsid w:val="008D1835"/>
    <w:rsid w:val="008D4218"/>
    <w:rsid w:val="008D6F05"/>
    <w:rsid w:val="008E0EC5"/>
    <w:rsid w:val="00901FAA"/>
    <w:rsid w:val="0090240D"/>
    <w:rsid w:val="009042BE"/>
    <w:rsid w:val="00931ED7"/>
    <w:rsid w:val="009345BD"/>
    <w:rsid w:val="00935410"/>
    <w:rsid w:val="009401E2"/>
    <w:rsid w:val="00940674"/>
    <w:rsid w:val="00942ED7"/>
    <w:rsid w:val="009454A1"/>
    <w:rsid w:val="009846F4"/>
    <w:rsid w:val="00986C67"/>
    <w:rsid w:val="009919B6"/>
    <w:rsid w:val="0099201A"/>
    <w:rsid w:val="00993AC2"/>
    <w:rsid w:val="009A08A4"/>
    <w:rsid w:val="009A29D7"/>
    <w:rsid w:val="009B033F"/>
    <w:rsid w:val="009B05FB"/>
    <w:rsid w:val="009B164B"/>
    <w:rsid w:val="009C05D3"/>
    <w:rsid w:val="009C6C54"/>
    <w:rsid w:val="009C780E"/>
    <w:rsid w:val="009D1387"/>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4333"/>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2177"/>
    <w:rsid w:val="00AF4BF0"/>
    <w:rsid w:val="00B00C82"/>
    <w:rsid w:val="00B02B3B"/>
    <w:rsid w:val="00B04DA8"/>
    <w:rsid w:val="00B16CDF"/>
    <w:rsid w:val="00B16D10"/>
    <w:rsid w:val="00B172A8"/>
    <w:rsid w:val="00B27E1C"/>
    <w:rsid w:val="00B6316E"/>
    <w:rsid w:val="00B75767"/>
    <w:rsid w:val="00B840F3"/>
    <w:rsid w:val="00B867BF"/>
    <w:rsid w:val="00B92CE9"/>
    <w:rsid w:val="00B9540A"/>
    <w:rsid w:val="00BA1F18"/>
    <w:rsid w:val="00BA4C37"/>
    <w:rsid w:val="00BA5B5D"/>
    <w:rsid w:val="00BB57B4"/>
    <w:rsid w:val="00BC1D82"/>
    <w:rsid w:val="00BC6E1C"/>
    <w:rsid w:val="00BD11AB"/>
    <w:rsid w:val="00BD3FEE"/>
    <w:rsid w:val="00BE0604"/>
    <w:rsid w:val="00BE1D96"/>
    <w:rsid w:val="00BE3077"/>
    <w:rsid w:val="00BE73A6"/>
    <w:rsid w:val="00BF45F9"/>
    <w:rsid w:val="00BF5501"/>
    <w:rsid w:val="00C0118E"/>
    <w:rsid w:val="00C02890"/>
    <w:rsid w:val="00C10ABA"/>
    <w:rsid w:val="00C14757"/>
    <w:rsid w:val="00C166F3"/>
    <w:rsid w:val="00C17323"/>
    <w:rsid w:val="00C210A9"/>
    <w:rsid w:val="00C213E0"/>
    <w:rsid w:val="00C21E99"/>
    <w:rsid w:val="00C21EDA"/>
    <w:rsid w:val="00C4454C"/>
    <w:rsid w:val="00C47225"/>
    <w:rsid w:val="00C4798F"/>
    <w:rsid w:val="00C501FC"/>
    <w:rsid w:val="00C508CC"/>
    <w:rsid w:val="00C66B13"/>
    <w:rsid w:val="00C71813"/>
    <w:rsid w:val="00C7647C"/>
    <w:rsid w:val="00C76DF3"/>
    <w:rsid w:val="00C7730F"/>
    <w:rsid w:val="00C87946"/>
    <w:rsid w:val="00C955DC"/>
    <w:rsid w:val="00CA792F"/>
    <w:rsid w:val="00CB1273"/>
    <w:rsid w:val="00CB2DC7"/>
    <w:rsid w:val="00CC11A3"/>
    <w:rsid w:val="00CC7FD3"/>
    <w:rsid w:val="00CD1002"/>
    <w:rsid w:val="00CD3748"/>
    <w:rsid w:val="00CD6563"/>
    <w:rsid w:val="00CE09C0"/>
    <w:rsid w:val="00CE56D7"/>
    <w:rsid w:val="00CF32A8"/>
    <w:rsid w:val="00D054B0"/>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611C"/>
    <w:rsid w:val="00D9230F"/>
    <w:rsid w:val="00D963B4"/>
    <w:rsid w:val="00D97483"/>
    <w:rsid w:val="00D979C9"/>
    <w:rsid w:val="00DA0281"/>
    <w:rsid w:val="00DA2BE4"/>
    <w:rsid w:val="00DB1C2A"/>
    <w:rsid w:val="00DB79A3"/>
    <w:rsid w:val="00DC1ADE"/>
    <w:rsid w:val="00DC2367"/>
    <w:rsid w:val="00DC54F9"/>
    <w:rsid w:val="00DC68ED"/>
    <w:rsid w:val="00DC6E65"/>
    <w:rsid w:val="00DD09AE"/>
    <w:rsid w:val="00DD2CAB"/>
    <w:rsid w:val="00DD66DA"/>
    <w:rsid w:val="00DE477B"/>
    <w:rsid w:val="00DE5BE8"/>
    <w:rsid w:val="00DE5FDD"/>
    <w:rsid w:val="00DF0703"/>
    <w:rsid w:val="00DF1A08"/>
    <w:rsid w:val="00E02158"/>
    <w:rsid w:val="00E11C5B"/>
    <w:rsid w:val="00E12FE1"/>
    <w:rsid w:val="00E173D4"/>
    <w:rsid w:val="00E21910"/>
    <w:rsid w:val="00E33D4C"/>
    <w:rsid w:val="00E35D66"/>
    <w:rsid w:val="00E45CE6"/>
    <w:rsid w:val="00E4731C"/>
    <w:rsid w:val="00E52DEC"/>
    <w:rsid w:val="00E57837"/>
    <w:rsid w:val="00E620BC"/>
    <w:rsid w:val="00EA0018"/>
    <w:rsid w:val="00EA6666"/>
    <w:rsid w:val="00EB0D2B"/>
    <w:rsid w:val="00EB2448"/>
    <w:rsid w:val="00EB7190"/>
    <w:rsid w:val="00ED0622"/>
    <w:rsid w:val="00ED19E0"/>
    <w:rsid w:val="00EE1688"/>
    <w:rsid w:val="00EE2910"/>
    <w:rsid w:val="00EE3B0A"/>
    <w:rsid w:val="00EF4068"/>
    <w:rsid w:val="00EF7427"/>
    <w:rsid w:val="00F036D7"/>
    <w:rsid w:val="00F060CE"/>
    <w:rsid w:val="00F0758F"/>
    <w:rsid w:val="00F10B7C"/>
    <w:rsid w:val="00F117BF"/>
    <w:rsid w:val="00F1278D"/>
    <w:rsid w:val="00F1487F"/>
    <w:rsid w:val="00F14CE9"/>
    <w:rsid w:val="00F16E05"/>
    <w:rsid w:val="00F20DDF"/>
    <w:rsid w:val="00F25D36"/>
    <w:rsid w:val="00F37C33"/>
    <w:rsid w:val="00F4061F"/>
    <w:rsid w:val="00F424E2"/>
    <w:rsid w:val="00F457E8"/>
    <w:rsid w:val="00F6220B"/>
    <w:rsid w:val="00F64AF4"/>
    <w:rsid w:val="00F664E8"/>
    <w:rsid w:val="00F70B1B"/>
    <w:rsid w:val="00F76BEB"/>
    <w:rsid w:val="00F777B7"/>
    <w:rsid w:val="00FA00AE"/>
    <w:rsid w:val="00FA7E40"/>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hyperlink" Target="https://www.mv-effizient.de/presse/pressemitteilung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v-effizient.de/Termine/" TargetMode="External"/><Relationship Id="rId12" Type="http://schemas.openxmlformats.org/officeDocument/2006/relationships/hyperlink" Target="http://www.mv-effizient.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mv-effizient.de/presse/presse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5004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105</cp:revision>
  <cp:lastPrinted>2019-10-25T06:41:00Z</cp:lastPrinted>
  <dcterms:created xsi:type="dcterms:W3CDTF">2018-11-13T10:58:00Z</dcterms:created>
  <dcterms:modified xsi:type="dcterms:W3CDTF">2019-10-25T06:45:00Z</dcterms:modified>
</cp:coreProperties>
</file>