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bookmarkStart w:id="0" w:name="_GoBack"/>
      <w:bookmarkEnd w:id="0"/>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0C77BD" w:rsidP="008A4BE0">
      <w:pPr>
        <w:rPr>
          <w:rFonts w:ascii="Arial" w:hAnsi="Arial" w:cs="Arial"/>
          <w:b/>
          <w:sz w:val="28"/>
        </w:rPr>
      </w:pPr>
      <w:r>
        <w:rPr>
          <w:rFonts w:ascii="Arial" w:hAnsi="Arial" w:cs="Arial"/>
          <w:b/>
          <w:sz w:val="28"/>
          <w:szCs w:val="28"/>
        </w:rPr>
        <w:t>Wittenburg</w:t>
      </w:r>
      <w:r w:rsidR="008A4BE0" w:rsidRPr="00DA2BE4">
        <w:rPr>
          <w:rFonts w:ascii="Arial" w:hAnsi="Arial" w:cs="Arial"/>
          <w:b/>
          <w:sz w:val="28"/>
          <w:szCs w:val="28"/>
        </w:rPr>
        <w:t>_</w:t>
      </w:r>
      <w:r>
        <w:rPr>
          <w:rFonts w:ascii="Arial" w:hAnsi="Arial" w:cs="Arial"/>
          <w:b/>
          <w:sz w:val="28"/>
          <w:szCs w:val="28"/>
        </w:rPr>
        <w:t>05</w:t>
      </w:r>
      <w:r w:rsidR="004676C0" w:rsidRPr="00DA2BE4">
        <w:rPr>
          <w:rFonts w:ascii="Arial" w:hAnsi="Arial" w:cs="Arial"/>
          <w:b/>
          <w:sz w:val="28"/>
          <w:szCs w:val="28"/>
        </w:rPr>
        <w:t>.</w:t>
      </w:r>
      <w:r w:rsidR="00C72D66">
        <w:rPr>
          <w:rFonts w:ascii="Arial" w:hAnsi="Arial" w:cs="Arial"/>
          <w:b/>
          <w:sz w:val="28"/>
          <w:szCs w:val="28"/>
        </w:rPr>
        <w:t>0</w:t>
      </w:r>
      <w:r>
        <w:rPr>
          <w:rFonts w:ascii="Arial" w:hAnsi="Arial" w:cs="Arial"/>
          <w:b/>
          <w:sz w:val="28"/>
          <w:szCs w:val="28"/>
        </w:rPr>
        <w:t>2</w:t>
      </w:r>
      <w:r w:rsidR="00C72D66">
        <w:rPr>
          <w:rFonts w:ascii="Arial" w:hAnsi="Arial" w:cs="Arial"/>
          <w:b/>
          <w:sz w:val="28"/>
          <w:szCs w:val="28"/>
        </w:rPr>
        <w:t>.2020</w:t>
      </w:r>
    </w:p>
    <w:p w:rsidR="008A4BE0" w:rsidRPr="00DA2BE4" w:rsidRDefault="008A4BE0" w:rsidP="004D70F9">
      <w:pPr>
        <w:rPr>
          <w:rFonts w:ascii="Arial" w:hAnsi="Arial" w:cs="Arial"/>
          <w:b/>
          <w:sz w:val="6"/>
        </w:rPr>
      </w:pPr>
    </w:p>
    <w:p w:rsidR="006E70E7" w:rsidRDefault="000C77BD" w:rsidP="006E70E7">
      <w:pPr>
        <w:spacing w:after="0" w:line="240" w:lineRule="auto"/>
        <w:outlineLvl w:val="0"/>
        <w:rPr>
          <w:rFonts w:ascii="Arial" w:hAnsi="Arial" w:cs="Arial"/>
          <w:b/>
          <w:sz w:val="24"/>
          <w:szCs w:val="24"/>
        </w:rPr>
      </w:pPr>
      <w:r w:rsidRPr="000C77BD">
        <w:rPr>
          <w:rFonts w:ascii="Arial" w:hAnsi="Arial" w:cs="Arial"/>
          <w:b/>
          <w:sz w:val="28"/>
          <w:szCs w:val="28"/>
        </w:rPr>
        <w:t>Keine Angst vor der CO2-Abgabe</w:t>
      </w:r>
      <w:r w:rsidR="006E70E7" w:rsidRPr="000C77BD">
        <w:rPr>
          <w:rFonts w:ascii="Arial" w:hAnsi="Arial" w:cs="Arial"/>
          <w:b/>
          <w:sz w:val="28"/>
          <w:szCs w:val="28"/>
        </w:rPr>
        <w:t xml:space="preserve"> </w:t>
      </w:r>
    </w:p>
    <w:p w:rsidR="001D2A4F" w:rsidRDefault="001D2A4F" w:rsidP="00D054B0">
      <w:pPr>
        <w:spacing w:after="0"/>
        <w:rPr>
          <w:rFonts w:ascii="Arial" w:hAnsi="Arial" w:cs="Arial"/>
          <w:b/>
          <w:bCs/>
          <w:sz w:val="28"/>
          <w:szCs w:val="28"/>
        </w:rPr>
      </w:pPr>
      <w:r w:rsidRPr="003F0075">
        <w:rPr>
          <w:rFonts w:ascii="Arial" w:hAnsi="Arial" w:cs="Arial"/>
          <w:b/>
          <w:bCs/>
          <w:sz w:val="28"/>
          <w:szCs w:val="28"/>
        </w:rPr>
        <w:t xml:space="preserve"> </w:t>
      </w:r>
    </w:p>
    <w:p w:rsidR="003671BF" w:rsidRPr="000C77BD" w:rsidRDefault="000C77BD" w:rsidP="00416CE9">
      <w:pPr>
        <w:spacing w:after="0"/>
        <w:rPr>
          <w:rFonts w:ascii="Arial" w:hAnsi="Arial" w:cs="Arial"/>
          <w:bCs/>
          <w:sz w:val="24"/>
          <w:szCs w:val="28"/>
        </w:rPr>
      </w:pPr>
      <w:proofErr w:type="spellStart"/>
      <w:r w:rsidRPr="000C77BD">
        <w:rPr>
          <w:rFonts w:ascii="Arial" w:hAnsi="Arial" w:cs="Arial"/>
          <w:bCs/>
          <w:sz w:val="24"/>
          <w:szCs w:val="28"/>
        </w:rPr>
        <w:t>alpincenter</w:t>
      </w:r>
      <w:proofErr w:type="spellEnd"/>
      <w:r w:rsidRPr="000C77BD">
        <w:rPr>
          <w:rFonts w:ascii="Arial" w:hAnsi="Arial" w:cs="Arial"/>
          <w:bCs/>
          <w:sz w:val="24"/>
          <w:szCs w:val="28"/>
        </w:rPr>
        <w:t xml:space="preserve"> </w:t>
      </w:r>
      <w:proofErr w:type="spellStart"/>
      <w:r w:rsidRPr="000C77BD">
        <w:rPr>
          <w:rFonts w:ascii="Arial" w:hAnsi="Arial" w:cs="Arial"/>
          <w:bCs/>
          <w:sz w:val="24"/>
          <w:szCs w:val="28"/>
        </w:rPr>
        <w:t>Wittenburg</w:t>
      </w:r>
      <w:proofErr w:type="spellEnd"/>
      <w:r w:rsidRPr="000C77BD">
        <w:rPr>
          <w:rFonts w:ascii="Arial" w:hAnsi="Arial" w:cs="Arial"/>
          <w:bCs/>
          <w:sz w:val="24"/>
          <w:szCs w:val="28"/>
        </w:rPr>
        <w:t xml:space="preserve"> hat vorgesorgt und gibt Unternehmern Einblick in sein Konzept</w:t>
      </w:r>
    </w:p>
    <w:p w:rsidR="006E70E7" w:rsidRDefault="006E70E7" w:rsidP="00416CE9">
      <w:pPr>
        <w:spacing w:after="0"/>
        <w:rPr>
          <w:rFonts w:ascii="Arial" w:hAnsi="Arial" w:cs="Arial"/>
          <w:sz w:val="21"/>
          <w:szCs w:val="21"/>
        </w:rPr>
      </w:pPr>
    </w:p>
    <w:p w:rsidR="000C77BD" w:rsidRPr="000C77BD" w:rsidRDefault="000C77BD" w:rsidP="000C77BD">
      <w:pPr>
        <w:spacing w:after="0"/>
        <w:rPr>
          <w:rFonts w:ascii="Arial" w:hAnsi="Arial" w:cs="Arial"/>
          <w:sz w:val="21"/>
          <w:szCs w:val="21"/>
        </w:rPr>
      </w:pPr>
      <w:proofErr w:type="spellStart"/>
      <w:r>
        <w:rPr>
          <w:rFonts w:ascii="Arial" w:hAnsi="Arial" w:cs="Arial"/>
          <w:sz w:val="21"/>
          <w:szCs w:val="21"/>
        </w:rPr>
        <w:t>WITTENBURG</w:t>
      </w:r>
      <w:r w:rsidR="00416CE9">
        <w:rPr>
          <w:rFonts w:ascii="Arial" w:hAnsi="Arial" w:cs="Arial"/>
          <w:sz w:val="21"/>
          <w:szCs w:val="21"/>
        </w:rPr>
        <w:t>_</w:t>
      </w:r>
      <w:r w:rsidRPr="000C77BD">
        <w:rPr>
          <w:rFonts w:ascii="Arial" w:hAnsi="Arial" w:cs="Arial"/>
          <w:sz w:val="21"/>
          <w:szCs w:val="21"/>
        </w:rPr>
        <w:t>Eine</w:t>
      </w:r>
      <w:proofErr w:type="spellEnd"/>
      <w:r w:rsidRPr="000C77BD">
        <w:rPr>
          <w:rFonts w:ascii="Arial" w:hAnsi="Arial" w:cs="Arial"/>
          <w:sz w:val="21"/>
          <w:szCs w:val="21"/>
        </w:rPr>
        <w:t xml:space="preserve"> eigene Biogas-Anlage mit mehreren Blockheizkraftwerken (BHKWs), dazu eine Photovoltaik-Anlage - das ist es, was die Betreiber des </w:t>
      </w:r>
      <w:proofErr w:type="spellStart"/>
      <w:r w:rsidRPr="000C77BD">
        <w:rPr>
          <w:rFonts w:ascii="Arial" w:hAnsi="Arial" w:cs="Arial"/>
          <w:sz w:val="21"/>
          <w:szCs w:val="21"/>
        </w:rPr>
        <w:t>alpincenter</w:t>
      </w:r>
      <w:proofErr w:type="spellEnd"/>
      <w:r w:rsidRPr="000C77BD">
        <w:rPr>
          <w:rFonts w:ascii="Arial" w:hAnsi="Arial" w:cs="Arial"/>
          <w:sz w:val="21"/>
          <w:szCs w:val="21"/>
        </w:rPr>
        <w:t xml:space="preserve"> </w:t>
      </w:r>
      <w:proofErr w:type="spellStart"/>
      <w:r w:rsidRPr="000C77BD">
        <w:rPr>
          <w:rFonts w:ascii="Arial" w:hAnsi="Arial" w:cs="Arial"/>
          <w:sz w:val="21"/>
          <w:szCs w:val="21"/>
        </w:rPr>
        <w:t>Wittenburg</w:t>
      </w:r>
      <w:proofErr w:type="spellEnd"/>
      <w:r w:rsidRPr="000C77BD">
        <w:rPr>
          <w:rFonts w:ascii="Arial" w:hAnsi="Arial" w:cs="Arial"/>
          <w:sz w:val="21"/>
          <w:szCs w:val="21"/>
        </w:rPr>
        <w:t xml:space="preserve"> entspannt in die Zukunft schauen lässt. Und das</w:t>
      </w:r>
      <w:r>
        <w:rPr>
          <w:rFonts w:ascii="Arial" w:hAnsi="Arial" w:cs="Arial"/>
          <w:sz w:val="21"/>
          <w:szCs w:val="21"/>
        </w:rPr>
        <w:t>,</w:t>
      </w:r>
      <w:r w:rsidRPr="000C77BD">
        <w:rPr>
          <w:rFonts w:ascii="Arial" w:hAnsi="Arial" w:cs="Arial"/>
          <w:sz w:val="21"/>
          <w:szCs w:val="21"/>
        </w:rPr>
        <w:t xml:space="preserve"> trotz der von der Bundesregierung beschlossenen CO2-Abgabe in Höhe von 25 Euro je Tonne für fossile Brennstoffe. Denn damit werden Kohle, Erdöl und -gas in nicht einmal 12 Monaten erheblich teurer. Das Geheimnis hier: Nutzung von selbst erzeugtem Strom und Wärme aus Erneuerbarer Energie. Neben dem erzeugten Strom aus Sonne und Biomasse, der zum größten Teil auch selbst verbraucht und nur der Überschuss ins zentrale Netz eingespeist wird, wird auch die Abwärme der BHKWs genutzt. Über Nahwärmeleitungen kommt sie zur Skihalle und wird dort über Absorber der Kältemaschinen für die Schneeerzeugung und Kühlung verwendet. Ein weiterer Teil dient der Versorgung des angeschlossenen Hotels mit Wärme.</w:t>
      </w:r>
    </w:p>
    <w:p w:rsidR="000C77BD" w:rsidRPr="000C77BD" w:rsidRDefault="000C77BD" w:rsidP="000C77BD">
      <w:pPr>
        <w:spacing w:after="0"/>
        <w:rPr>
          <w:rFonts w:ascii="Arial" w:hAnsi="Arial" w:cs="Arial"/>
          <w:sz w:val="21"/>
          <w:szCs w:val="21"/>
        </w:rPr>
      </w:pPr>
    </w:p>
    <w:p w:rsidR="000C77BD" w:rsidRPr="000C77BD" w:rsidRDefault="000C77BD" w:rsidP="000C77BD">
      <w:pPr>
        <w:spacing w:after="0"/>
        <w:rPr>
          <w:rFonts w:ascii="Arial" w:hAnsi="Arial" w:cs="Arial"/>
          <w:sz w:val="21"/>
          <w:szCs w:val="21"/>
        </w:rPr>
      </w:pPr>
      <w:r w:rsidRPr="000C77BD">
        <w:rPr>
          <w:rFonts w:ascii="Arial" w:hAnsi="Arial" w:cs="Arial"/>
          <w:sz w:val="21"/>
          <w:szCs w:val="21"/>
        </w:rPr>
        <w:t xml:space="preserve">Im Rahmen der Kampagne "MVeffizient" der Landesenergie- und Klimaschutzagentur Mecklenburg-Vorpommern (LEKA MV) ist das </w:t>
      </w:r>
      <w:proofErr w:type="spellStart"/>
      <w:r w:rsidRPr="000C77BD">
        <w:rPr>
          <w:rFonts w:ascii="Arial" w:hAnsi="Arial" w:cs="Arial"/>
          <w:sz w:val="21"/>
          <w:szCs w:val="21"/>
        </w:rPr>
        <w:t>alpincenter</w:t>
      </w:r>
      <w:proofErr w:type="spellEnd"/>
      <w:r w:rsidRPr="000C77BD">
        <w:rPr>
          <w:rFonts w:ascii="Arial" w:hAnsi="Arial" w:cs="Arial"/>
          <w:sz w:val="21"/>
          <w:szCs w:val="21"/>
        </w:rPr>
        <w:t xml:space="preserve"> Gastgeber des nächsten Stammtisches am 6. Februar, von 11.00 bis 14.00 Uhr in Zur Winterwelt 1, 19243 </w:t>
      </w:r>
      <w:proofErr w:type="spellStart"/>
      <w:r w:rsidRPr="000C77BD">
        <w:rPr>
          <w:rFonts w:ascii="Arial" w:hAnsi="Arial" w:cs="Arial"/>
          <w:sz w:val="21"/>
          <w:szCs w:val="21"/>
        </w:rPr>
        <w:t>Wittenburg</w:t>
      </w:r>
      <w:proofErr w:type="spellEnd"/>
      <w:r w:rsidRPr="000C77BD">
        <w:rPr>
          <w:rFonts w:ascii="Arial" w:hAnsi="Arial" w:cs="Arial"/>
          <w:sz w:val="21"/>
          <w:szCs w:val="21"/>
        </w:rPr>
        <w:t xml:space="preserve">. Thema: </w:t>
      </w:r>
      <w:proofErr w:type="spellStart"/>
      <w:r w:rsidRPr="000C77BD">
        <w:rPr>
          <w:rFonts w:ascii="Arial" w:hAnsi="Arial" w:cs="Arial"/>
          <w:sz w:val="21"/>
          <w:szCs w:val="21"/>
        </w:rPr>
        <w:t>Abwärmenutzung</w:t>
      </w:r>
      <w:proofErr w:type="spellEnd"/>
      <w:r w:rsidRPr="000C77BD">
        <w:rPr>
          <w:rFonts w:ascii="Arial" w:hAnsi="Arial" w:cs="Arial"/>
          <w:sz w:val="21"/>
          <w:szCs w:val="21"/>
        </w:rPr>
        <w:t xml:space="preserve">, Verlustminimierung und Anlageneffizienz. Bei diesem kostenfreien MVeffizient-Stammtisch wird der Technische Betriebsleiter, Nico </w:t>
      </w:r>
      <w:proofErr w:type="spellStart"/>
      <w:r w:rsidRPr="000C77BD">
        <w:rPr>
          <w:rFonts w:ascii="Arial" w:hAnsi="Arial" w:cs="Arial"/>
          <w:sz w:val="21"/>
          <w:szCs w:val="21"/>
        </w:rPr>
        <w:t>Czybik</w:t>
      </w:r>
      <w:proofErr w:type="spellEnd"/>
      <w:r w:rsidRPr="000C77BD">
        <w:rPr>
          <w:rFonts w:ascii="Arial" w:hAnsi="Arial" w:cs="Arial"/>
          <w:sz w:val="21"/>
          <w:szCs w:val="21"/>
        </w:rPr>
        <w:t xml:space="preserve"> auf die </w:t>
      </w:r>
      <w:proofErr w:type="spellStart"/>
      <w:r w:rsidRPr="000C77BD">
        <w:rPr>
          <w:rFonts w:ascii="Arial" w:hAnsi="Arial" w:cs="Arial"/>
          <w:sz w:val="21"/>
          <w:szCs w:val="21"/>
        </w:rPr>
        <w:t>Abwärmenutzung</w:t>
      </w:r>
      <w:proofErr w:type="spellEnd"/>
      <w:r w:rsidRPr="000C77BD">
        <w:rPr>
          <w:rFonts w:ascii="Arial" w:hAnsi="Arial" w:cs="Arial"/>
          <w:sz w:val="21"/>
          <w:szCs w:val="21"/>
        </w:rPr>
        <w:t xml:space="preserve"> im </w:t>
      </w:r>
      <w:proofErr w:type="spellStart"/>
      <w:r w:rsidRPr="000C77BD">
        <w:rPr>
          <w:rFonts w:ascii="Arial" w:hAnsi="Arial" w:cs="Arial"/>
          <w:sz w:val="21"/>
          <w:szCs w:val="21"/>
        </w:rPr>
        <w:t>alpincenter</w:t>
      </w:r>
      <w:proofErr w:type="spellEnd"/>
      <w:r w:rsidRPr="000C77BD">
        <w:rPr>
          <w:rFonts w:ascii="Arial" w:hAnsi="Arial" w:cs="Arial"/>
          <w:sz w:val="21"/>
          <w:szCs w:val="21"/>
        </w:rPr>
        <w:t xml:space="preserve"> </w:t>
      </w:r>
      <w:proofErr w:type="spellStart"/>
      <w:r w:rsidRPr="000C77BD">
        <w:rPr>
          <w:rFonts w:ascii="Arial" w:hAnsi="Arial" w:cs="Arial"/>
          <w:sz w:val="21"/>
          <w:szCs w:val="21"/>
        </w:rPr>
        <w:t>Wittenburg</w:t>
      </w:r>
      <w:proofErr w:type="spellEnd"/>
      <w:r w:rsidRPr="000C77BD">
        <w:rPr>
          <w:rFonts w:ascii="Arial" w:hAnsi="Arial" w:cs="Arial"/>
          <w:sz w:val="21"/>
          <w:szCs w:val="21"/>
        </w:rPr>
        <w:t xml:space="preserve"> eingehen und die dort umgesetzten Maßnahmen zur Steigerung der Anlageneffizienz vorstellen. Im Anschluss informiert Dipl.-Ing. Arne Rakel, Technischer Berater der LEKA MV, über die aktuellen Förderprogramme von Bund und Land. "Wie sich Ihr Energieverbrauch allein mit der Nutzung von Abwärme um bis zu 25 Prozent reduzieren lässt und welche weiteren Effizienzmaßnahmen Sie in Ihrem Betrieb umsetzen können, zeigen wir Ihnen gerne", wendet sich Rakel an die Unternehmen in der Region. </w:t>
      </w:r>
    </w:p>
    <w:p w:rsidR="000C77BD" w:rsidRPr="000C77BD" w:rsidRDefault="000C77BD" w:rsidP="000C77BD">
      <w:pPr>
        <w:spacing w:after="0"/>
        <w:rPr>
          <w:rFonts w:ascii="Arial" w:hAnsi="Arial" w:cs="Arial"/>
          <w:sz w:val="21"/>
          <w:szCs w:val="21"/>
        </w:rPr>
      </w:pPr>
    </w:p>
    <w:p w:rsidR="000C77BD" w:rsidRPr="000C77BD" w:rsidRDefault="000C77BD" w:rsidP="000C77BD">
      <w:pPr>
        <w:spacing w:after="0"/>
        <w:rPr>
          <w:rFonts w:ascii="Arial" w:hAnsi="Arial" w:cs="Arial"/>
          <w:sz w:val="21"/>
          <w:szCs w:val="21"/>
        </w:rPr>
      </w:pPr>
      <w:r w:rsidRPr="000C77BD">
        <w:rPr>
          <w:rFonts w:ascii="Arial" w:hAnsi="Arial" w:cs="Arial"/>
          <w:sz w:val="21"/>
          <w:szCs w:val="21"/>
        </w:rPr>
        <w:t xml:space="preserve">Seit April 2018 informiert die Landesenergie- und Klimaschutzagentur Mecklenburg-Vorpommern GmbH (LEKA MV) mit ihrer Kampagne MVeffizient Firmen aus den Branchen Ernährung, Gesundheit und Tourismus über das Thema Energieeinsparung. Hierzu führt die LEKA MV Stammtische in ganz Mecklenburg-Vorpommern durch. </w:t>
      </w:r>
    </w:p>
    <w:p w:rsidR="000C77BD" w:rsidRPr="000C77BD" w:rsidRDefault="000C77BD" w:rsidP="000C77BD">
      <w:pPr>
        <w:spacing w:after="0"/>
        <w:rPr>
          <w:rFonts w:ascii="Arial" w:hAnsi="Arial" w:cs="Arial"/>
          <w:sz w:val="21"/>
          <w:szCs w:val="21"/>
        </w:rPr>
      </w:pPr>
    </w:p>
    <w:p w:rsidR="001F72D9" w:rsidRDefault="000C77BD" w:rsidP="000C77BD">
      <w:pPr>
        <w:spacing w:after="0"/>
        <w:rPr>
          <w:rFonts w:ascii="Arial" w:hAnsi="Arial" w:cs="Arial"/>
          <w:sz w:val="21"/>
          <w:szCs w:val="21"/>
        </w:rPr>
      </w:pPr>
      <w:r w:rsidRPr="000C77BD">
        <w:rPr>
          <w:rFonts w:ascii="Arial" w:hAnsi="Arial" w:cs="Arial"/>
          <w:sz w:val="21"/>
          <w:szCs w:val="21"/>
        </w:rPr>
        <w:t xml:space="preserve">Gunnar Wobig, Geschäftsführer der LEKA MV weiß um die Hemmnisse beim Thema Energie: „Wir wissen, wie wenig Zeit Unternehmerinnen und Unternehmer haben, sich mit der Zusammensetzung ihres Energieverbrauchs und den Optimierungsmöglichkeiten zu beschäftigen. Damit die Wege und der Aufwand für jeden Interessierten kurz sind, führen wir unsere Stammtische in ganz Mecklenburg-Vorpommern durch. Zusätzlich sind wir auch auf großen Events und Messen wie der </w:t>
      </w:r>
      <w:proofErr w:type="spellStart"/>
      <w:r w:rsidRPr="000C77BD">
        <w:rPr>
          <w:rFonts w:ascii="Arial" w:hAnsi="Arial" w:cs="Arial"/>
          <w:sz w:val="21"/>
          <w:szCs w:val="21"/>
        </w:rPr>
        <w:t>GastRo</w:t>
      </w:r>
      <w:proofErr w:type="spellEnd"/>
      <w:r w:rsidRPr="000C77BD">
        <w:rPr>
          <w:rFonts w:ascii="Arial" w:hAnsi="Arial" w:cs="Arial"/>
          <w:sz w:val="21"/>
          <w:szCs w:val="21"/>
        </w:rPr>
        <w:t xml:space="preserve"> in Rostock vertreten, um möglichst viele Firmen aktiv anzusprechen. Mittlerweile sind die Stammtische immer gut besucht“.</w:t>
      </w:r>
    </w:p>
    <w:p w:rsidR="000C77BD" w:rsidRDefault="000C77BD" w:rsidP="000C77BD">
      <w:pPr>
        <w:spacing w:after="0"/>
        <w:rPr>
          <w:rFonts w:ascii="Arial" w:hAnsi="Arial" w:cs="Arial"/>
          <w:sz w:val="21"/>
          <w:szCs w:val="21"/>
        </w:rPr>
      </w:pPr>
    </w:p>
    <w:p w:rsidR="003671BF" w:rsidRDefault="003671BF" w:rsidP="003671BF">
      <w:pPr>
        <w:rPr>
          <w:rFonts w:ascii="Arial" w:hAnsi="Arial" w:cs="Arial"/>
          <w:i/>
          <w:iCs/>
          <w:sz w:val="21"/>
          <w:szCs w:val="21"/>
        </w:rPr>
      </w:pPr>
    </w:p>
    <w:p w:rsidR="006E70E7" w:rsidRDefault="000C77BD" w:rsidP="003671BF">
      <w:pPr>
        <w:rPr>
          <w:rFonts w:ascii="Arial" w:hAnsi="Arial" w:cs="Arial"/>
          <w:i/>
          <w:iCs/>
          <w:sz w:val="21"/>
          <w:szCs w:val="21"/>
        </w:rPr>
      </w:pPr>
      <w:r>
        <w:rPr>
          <w:rFonts w:ascii="Arial" w:hAnsi="Arial" w:cs="Arial"/>
          <w:noProof/>
          <w:sz w:val="21"/>
          <w:szCs w:val="21"/>
          <w:lang w:eastAsia="de-DE"/>
        </w:rPr>
        <w:lastRenderedPageBreak/>
        <w:drawing>
          <wp:inline distT="0" distB="0" distL="0" distR="0" wp14:anchorId="1911BB16" wp14:editId="5842FFC6">
            <wp:extent cx="5080959" cy="3345265"/>
            <wp:effectExtent l="0" t="0" r="5715" b="762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3109" cy="3346681"/>
                    </a:xfrm>
                    <a:prstGeom prst="rect">
                      <a:avLst/>
                    </a:prstGeom>
                    <a:noFill/>
                    <a:ln>
                      <a:noFill/>
                    </a:ln>
                  </pic:spPr>
                </pic:pic>
              </a:graphicData>
            </a:graphic>
          </wp:inline>
        </w:drawing>
      </w:r>
    </w:p>
    <w:p w:rsidR="006E70E7" w:rsidRDefault="003F0075" w:rsidP="006E70E7">
      <w:pPr>
        <w:spacing w:after="0"/>
        <w:rPr>
          <w:rFonts w:ascii="Arial" w:hAnsi="Arial" w:cs="Arial"/>
          <w:i/>
          <w:sz w:val="21"/>
          <w:szCs w:val="21"/>
        </w:rPr>
      </w:pPr>
      <w:r w:rsidRPr="003F0075">
        <w:rPr>
          <w:rStyle w:val="Hervorhebung"/>
          <w:rFonts w:ascii="Arial" w:hAnsi="Arial" w:cs="Arial"/>
          <w:sz w:val="20"/>
        </w:rPr>
        <w:t>BU:</w:t>
      </w:r>
      <w:r w:rsidR="009663FE">
        <w:rPr>
          <w:rStyle w:val="Hervorhebung"/>
          <w:rFonts w:ascii="Arial" w:hAnsi="Arial" w:cs="Arial"/>
          <w:sz w:val="20"/>
        </w:rPr>
        <w:t xml:space="preserve"> </w:t>
      </w:r>
      <w:proofErr w:type="spellStart"/>
      <w:r w:rsidR="000C77BD" w:rsidRPr="000C77BD">
        <w:rPr>
          <w:rFonts w:ascii="Arial" w:hAnsi="Arial" w:cs="Arial"/>
          <w:i/>
          <w:sz w:val="21"/>
          <w:szCs w:val="21"/>
        </w:rPr>
        <w:t>alpincenter</w:t>
      </w:r>
      <w:proofErr w:type="spellEnd"/>
      <w:r w:rsidR="000C77BD" w:rsidRPr="000C77BD">
        <w:rPr>
          <w:rFonts w:ascii="Arial" w:hAnsi="Arial" w:cs="Arial"/>
          <w:i/>
          <w:sz w:val="21"/>
          <w:szCs w:val="21"/>
        </w:rPr>
        <w:t xml:space="preserve"> </w:t>
      </w:r>
      <w:proofErr w:type="spellStart"/>
      <w:r w:rsidR="000C77BD" w:rsidRPr="000C77BD">
        <w:rPr>
          <w:rFonts w:ascii="Arial" w:hAnsi="Arial" w:cs="Arial"/>
          <w:i/>
          <w:sz w:val="21"/>
          <w:szCs w:val="21"/>
        </w:rPr>
        <w:t>Wittenburg</w:t>
      </w:r>
      <w:proofErr w:type="spellEnd"/>
      <w:r w:rsidR="000C77BD">
        <w:rPr>
          <w:rFonts w:ascii="Arial" w:hAnsi="Arial" w:cs="Arial"/>
          <w:i/>
          <w:sz w:val="21"/>
          <w:szCs w:val="21"/>
        </w:rPr>
        <w:t xml:space="preserve"> nutzt PV und Biogas für die nachhaltige Stromversorgung</w:t>
      </w:r>
      <w:r w:rsidR="000C77BD" w:rsidRPr="000C77BD">
        <w:rPr>
          <w:rFonts w:ascii="Arial" w:hAnsi="Arial" w:cs="Arial"/>
          <w:i/>
          <w:sz w:val="21"/>
          <w:szCs w:val="21"/>
        </w:rPr>
        <w:t xml:space="preserve"> (Foto: Hotel Hamburg-</w:t>
      </w:r>
      <w:proofErr w:type="spellStart"/>
      <w:r w:rsidR="000C77BD" w:rsidRPr="000C77BD">
        <w:rPr>
          <w:rFonts w:ascii="Arial" w:hAnsi="Arial" w:cs="Arial"/>
          <w:i/>
          <w:sz w:val="21"/>
          <w:szCs w:val="21"/>
        </w:rPr>
        <w:t>Wittenburg</w:t>
      </w:r>
      <w:proofErr w:type="spellEnd"/>
      <w:r w:rsidR="000C77BD" w:rsidRPr="000C77BD">
        <w:rPr>
          <w:rFonts w:ascii="Arial" w:hAnsi="Arial" w:cs="Arial"/>
          <w:i/>
          <w:sz w:val="21"/>
          <w:szCs w:val="21"/>
        </w:rPr>
        <w:t xml:space="preserve"> van der </w:t>
      </w:r>
      <w:proofErr w:type="spellStart"/>
      <w:r w:rsidR="000C77BD" w:rsidRPr="000C77BD">
        <w:rPr>
          <w:rFonts w:ascii="Arial" w:hAnsi="Arial" w:cs="Arial"/>
          <w:i/>
          <w:sz w:val="21"/>
          <w:szCs w:val="21"/>
        </w:rPr>
        <w:t>Valk</w:t>
      </w:r>
      <w:proofErr w:type="spellEnd"/>
      <w:r w:rsidR="000C77BD" w:rsidRPr="000C77BD">
        <w:rPr>
          <w:rFonts w:ascii="Arial" w:hAnsi="Arial" w:cs="Arial"/>
          <w:i/>
          <w:sz w:val="21"/>
          <w:szCs w:val="21"/>
        </w:rPr>
        <w:t xml:space="preserve"> GmbH)</w:t>
      </w:r>
    </w:p>
    <w:p w:rsidR="003F0075" w:rsidRDefault="003F0075" w:rsidP="003671BF">
      <w:pPr>
        <w:rPr>
          <w:rStyle w:val="Hervorhebung"/>
          <w:rFonts w:ascii="Arial" w:hAnsi="Arial" w:cs="Arial"/>
          <w:sz w:val="20"/>
        </w:rPr>
      </w:pPr>
      <w:r w:rsidRPr="003F0075">
        <w:rPr>
          <w:rStyle w:val="Hervorhebung"/>
          <w:rFonts w:ascii="Arial" w:hAnsi="Arial" w:cs="Arial"/>
          <w:sz w:val="20"/>
        </w:rPr>
        <w:t xml:space="preserve"> </w:t>
      </w:r>
    </w:p>
    <w:p w:rsidR="006E70E7" w:rsidRDefault="000C77BD" w:rsidP="003671BF">
      <w:pPr>
        <w:rPr>
          <w:rStyle w:val="Hervorhebung"/>
          <w:rFonts w:ascii="Arial" w:hAnsi="Arial" w:cs="Arial"/>
          <w:sz w:val="20"/>
        </w:rPr>
      </w:pPr>
      <w:r>
        <w:rPr>
          <w:rFonts w:ascii="Arial" w:hAnsi="Arial" w:cs="Arial"/>
          <w:noProof/>
          <w:sz w:val="21"/>
          <w:szCs w:val="21"/>
          <w:lang w:eastAsia="de-DE"/>
        </w:rPr>
        <w:drawing>
          <wp:inline distT="0" distB="0" distL="0" distR="0" wp14:anchorId="1C49397D" wp14:editId="402F411C">
            <wp:extent cx="5080635" cy="2857506"/>
            <wp:effectExtent l="0" t="0" r="5715"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85990" cy="2860518"/>
                    </a:xfrm>
                    <a:prstGeom prst="rect">
                      <a:avLst/>
                    </a:prstGeom>
                    <a:noFill/>
                    <a:ln>
                      <a:noFill/>
                    </a:ln>
                  </pic:spPr>
                </pic:pic>
              </a:graphicData>
            </a:graphic>
          </wp:inline>
        </w:drawing>
      </w:r>
    </w:p>
    <w:p w:rsidR="000C77BD" w:rsidRDefault="006E70E7" w:rsidP="000C77BD">
      <w:pPr>
        <w:spacing w:after="0"/>
        <w:rPr>
          <w:rFonts w:ascii="Arial" w:hAnsi="Arial" w:cs="Arial"/>
          <w:i/>
          <w:sz w:val="21"/>
          <w:szCs w:val="21"/>
        </w:rPr>
      </w:pPr>
      <w:r w:rsidRPr="003F0075">
        <w:rPr>
          <w:rStyle w:val="Hervorhebung"/>
          <w:rFonts w:ascii="Arial" w:hAnsi="Arial" w:cs="Arial"/>
          <w:sz w:val="20"/>
        </w:rPr>
        <w:t>BU:</w:t>
      </w:r>
      <w:r>
        <w:rPr>
          <w:rStyle w:val="Hervorhebung"/>
          <w:rFonts w:ascii="Arial" w:hAnsi="Arial" w:cs="Arial"/>
          <w:sz w:val="20"/>
        </w:rPr>
        <w:t xml:space="preserve"> </w:t>
      </w:r>
      <w:r w:rsidR="005B11EE">
        <w:rPr>
          <w:rStyle w:val="Hervorhebung"/>
          <w:rFonts w:ascii="Arial" w:hAnsi="Arial" w:cs="Arial"/>
          <w:sz w:val="20"/>
        </w:rPr>
        <w:t xml:space="preserve">Beim MVeffizient-Stammtisch stellt das </w:t>
      </w:r>
      <w:proofErr w:type="spellStart"/>
      <w:r w:rsidR="000C77BD">
        <w:rPr>
          <w:rFonts w:ascii="Arial" w:hAnsi="Arial" w:cs="Arial"/>
          <w:i/>
          <w:sz w:val="21"/>
          <w:szCs w:val="21"/>
        </w:rPr>
        <w:t>alpincenter</w:t>
      </w:r>
      <w:proofErr w:type="spellEnd"/>
      <w:r w:rsidR="000C77BD">
        <w:rPr>
          <w:rFonts w:ascii="Arial" w:hAnsi="Arial" w:cs="Arial"/>
          <w:i/>
          <w:sz w:val="21"/>
          <w:szCs w:val="21"/>
        </w:rPr>
        <w:t xml:space="preserve"> </w:t>
      </w:r>
      <w:proofErr w:type="spellStart"/>
      <w:r w:rsidR="000C77BD">
        <w:rPr>
          <w:rFonts w:ascii="Arial" w:hAnsi="Arial" w:cs="Arial"/>
          <w:i/>
          <w:sz w:val="21"/>
          <w:szCs w:val="21"/>
        </w:rPr>
        <w:t>Wittenburg</w:t>
      </w:r>
      <w:proofErr w:type="spellEnd"/>
      <w:r w:rsidR="000C77BD">
        <w:rPr>
          <w:rFonts w:ascii="Arial" w:hAnsi="Arial" w:cs="Arial"/>
          <w:i/>
          <w:sz w:val="21"/>
          <w:szCs w:val="21"/>
        </w:rPr>
        <w:t xml:space="preserve"> </w:t>
      </w:r>
      <w:r w:rsidR="005B11EE">
        <w:rPr>
          <w:rFonts w:ascii="Arial" w:hAnsi="Arial" w:cs="Arial"/>
          <w:i/>
          <w:sz w:val="21"/>
          <w:szCs w:val="21"/>
        </w:rPr>
        <w:t xml:space="preserve">seine Energieversorgung vor </w:t>
      </w:r>
      <w:r w:rsidR="000C77BD">
        <w:rPr>
          <w:rFonts w:ascii="Arial" w:hAnsi="Arial" w:cs="Arial"/>
          <w:i/>
          <w:sz w:val="21"/>
          <w:szCs w:val="21"/>
        </w:rPr>
        <w:t xml:space="preserve">(Foto: </w:t>
      </w:r>
      <w:r w:rsidR="000C77BD" w:rsidRPr="00900A5D">
        <w:rPr>
          <w:rFonts w:ascii="Arial" w:hAnsi="Arial" w:cs="Arial"/>
          <w:i/>
          <w:iCs/>
          <w:sz w:val="21"/>
          <w:szCs w:val="21"/>
        </w:rPr>
        <w:t>Hotel Hamburg-</w:t>
      </w:r>
      <w:proofErr w:type="spellStart"/>
      <w:r w:rsidR="000C77BD" w:rsidRPr="00900A5D">
        <w:rPr>
          <w:rFonts w:ascii="Arial" w:hAnsi="Arial" w:cs="Arial"/>
          <w:i/>
          <w:iCs/>
          <w:sz w:val="21"/>
          <w:szCs w:val="21"/>
        </w:rPr>
        <w:t>Wittenburg</w:t>
      </w:r>
      <w:proofErr w:type="spellEnd"/>
      <w:r w:rsidR="000C77BD" w:rsidRPr="00900A5D">
        <w:rPr>
          <w:rFonts w:ascii="Arial" w:hAnsi="Arial" w:cs="Arial"/>
          <w:i/>
          <w:iCs/>
          <w:sz w:val="21"/>
          <w:szCs w:val="21"/>
        </w:rPr>
        <w:t xml:space="preserve"> van der </w:t>
      </w:r>
      <w:proofErr w:type="spellStart"/>
      <w:r w:rsidR="000C77BD" w:rsidRPr="00900A5D">
        <w:rPr>
          <w:rFonts w:ascii="Arial" w:hAnsi="Arial" w:cs="Arial"/>
          <w:i/>
          <w:iCs/>
          <w:sz w:val="21"/>
          <w:szCs w:val="21"/>
        </w:rPr>
        <w:t>Valk</w:t>
      </w:r>
      <w:proofErr w:type="spellEnd"/>
      <w:r w:rsidR="000C77BD" w:rsidRPr="00900A5D">
        <w:rPr>
          <w:rFonts w:ascii="Arial" w:hAnsi="Arial" w:cs="Arial"/>
          <w:i/>
          <w:iCs/>
          <w:sz w:val="21"/>
          <w:szCs w:val="21"/>
        </w:rPr>
        <w:t xml:space="preserve"> GmbH</w:t>
      </w:r>
      <w:r w:rsidR="000C77BD">
        <w:rPr>
          <w:rFonts w:ascii="Arial" w:hAnsi="Arial" w:cs="Arial"/>
          <w:i/>
          <w:sz w:val="21"/>
          <w:szCs w:val="21"/>
        </w:rPr>
        <w:t>)</w:t>
      </w:r>
    </w:p>
    <w:p w:rsidR="006E70E7" w:rsidRDefault="006E70E7" w:rsidP="006E70E7">
      <w:pPr>
        <w:spacing w:after="0"/>
        <w:rPr>
          <w:rFonts w:ascii="Arial" w:hAnsi="Arial" w:cs="Arial"/>
          <w:i/>
          <w:sz w:val="21"/>
          <w:szCs w:val="21"/>
        </w:rPr>
      </w:pPr>
    </w:p>
    <w:p w:rsidR="006E70E7" w:rsidRPr="003F0075" w:rsidRDefault="006E70E7" w:rsidP="003671BF">
      <w:pPr>
        <w:rPr>
          <w:rFonts w:ascii="Arial" w:hAnsi="Arial" w:cs="Arial"/>
          <w:i/>
          <w:iCs/>
          <w:sz w:val="20"/>
          <w:szCs w:val="21"/>
        </w:rPr>
      </w:pPr>
    </w:p>
    <w:p w:rsidR="003671BF" w:rsidRDefault="003671BF" w:rsidP="003B3BCB">
      <w:pPr>
        <w:rPr>
          <w:rFonts w:ascii="Arial" w:hAnsi="Arial" w:cs="Arial"/>
          <w:b/>
          <w:i/>
          <w:sz w:val="21"/>
          <w:szCs w:val="21"/>
        </w:rPr>
      </w:pPr>
    </w:p>
    <w:p w:rsidR="00783334" w:rsidRPr="00DA2BE4" w:rsidRDefault="00783334" w:rsidP="00783334">
      <w:pPr>
        <w:rPr>
          <w:rFonts w:ascii="Arial" w:hAnsi="Arial" w:cs="Arial"/>
          <w:b/>
          <w:sz w:val="28"/>
        </w:rPr>
      </w:pPr>
      <w:r w:rsidRPr="00DA2BE4">
        <w:rPr>
          <w:rFonts w:ascii="Arial" w:hAnsi="Arial" w:cs="Arial"/>
          <w:b/>
          <w:sz w:val="28"/>
        </w:rPr>
        <w:lastRenderedPageBreak/>
        <w:t xml:space="preserve">Über die Landesenergie- und Klimaschutzagentur Mecklenburg-Vorpommern GmbH </w:t>
      </w:r>
    </w:p>
    <w:p w:rsidR="00783334" w:rsidRPr="00DA2BE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Pr="00DA2BE4" w:rsidRDefault="005E610A">
      <w:pPr>
        <w:rPr>
          <w:rFonts w:ascii="Arial" w:hAnsi="Arial" w:cs="Arial"/>
          <w:sz w:val="21"/>
          <w:szCs w:val="21"/>
        </w:rPr>
      </w:pPr>
    </w:p>
    <w:p w:rsidR="003E4CF5" w:rsidRPr="00DA2BE4" w:rsidRDefault="003E4CF5" w:rsidP="000513C4">
      <w:pPr>
        <w:rPr>
          <w:rFonts w:ascii="Arial" w:hAnsi="Arial" w:cs="Arial"/>
          <w:b/>
          <w:sz w:val="28"/>
        </w:rPr>
      </w:pPr>
      <w:r w:rsidRPr="00DA2BE4">
        <w:rPr>
          <w:rFonts w:ascii="Arial" w:hAnsi="Arial" w:cs="Arial"/>
          <w:b/>
          <w:sz w:val="28"/>
        </w:rPr>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9"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745F37">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0"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1"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4D2B60" w:rsidRPr="00DA2BE4" w:rsidRDefault="00455F8A" w:rsidP="00C72D66">
      <w:pPr>
        <w:spacing w:after="0"/>
        <w:rPr>
          <w:rFonts w:ascii="Arial" w:hAnsi="Arial" w:cs="Arial"/>
        </w:rPr>
      </w:pPr>
      <w:r w:rsidRPr="00DA2BE4">
        <w:rPr>
          <w:rFonts w:ascii="Arial" w:hAnsi="Arial" w:cs="Arial"/>
          <w:sz w:val="21"/>
          <w:szCs w:val="21"/>
        </w:rPr>
        <w:t>Tel: 0173 - 3525782</w:t>
      </w:r>
    </w:p>
    <w:sectPr w:rsidR="004D2B60" w:rsidRPr="00DA2BE4" w:rsidSect="003427CD">
      <w:headerReference w:type="default" r:id="rId12"/>
      <w:footerReference w:type="default" r:id="rId13"/>
      <w:pgSz w:w="11906" w:h="16838"/>
      <w:pgMar w:top="3102"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B5A" w:rsidRDefault="00353B5A" w:rsidP="00DC54F9">
      <w:pPr>
        <w:spacing w:after="0" w:line="240" w:lineRule="auto"/>
      </w:pPr>
      <w:r>
        <w:separator/>
      </w:r>
    </w:p>
  </w:endnote>
  <w:endnote w:type="continuationSeparator" w:id="0">
    <w:p w:rsidR="00353B5A" w:rsidRDefault="00353B5A"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A364D4">
      <w:rPr>
        <w:rFonts w:ascii="Arial" w:hAnsi="Arial" w:cs="Arial"/>
        <w:b/>
        <w:bCs/>
        <w:noProof/>
        <w:sz w:val="20"/>
      </w:rPr>
      <w:t>2</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A364D4">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B5A" w:rsidRDefault="00353B5A" w:rsidP="00DC54F9">
      <w:pPr>
        <w:spacing w:after="0" w:line="240" w:lineRule="auto"/>
      </w:pPr>
      <w:r>
        <w:separator/>
      </w:r>
    </w:p>
  </w:footnote>
  <w:footnote w:type="continuationSeparator" w:id="0">
    <w:p w:rsidR="00353B5A" w:rsidRDefault="00353B5A"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F777B7" w:rsidP="00DC54F9">
    <w:pPr>
      <w:pStyle w:val="Kopfzeile"/>
      <w:jc w:val="right"/>
      <w:rPr>
        <w:noProof/>
        <w:lang w:eastAsia="de-DE"/>
      </w:rPr>
    </w:pPr>
  </w:p>
  <w:p w:rsidR="00F777B7" w:rsidRDefault="00726CA2"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4335790A" wp14:editId="75715A88">
          <wp:simplePos x="0" y="0"/>
          <wp:positionH relativeFrom="margin">
            <wp:posOffset>2152279</wp:posOffset>
          </wp:positionH>
          <wp:positionV relativeFrom="paragraph">
            <wp:posOffset>107950</wp:posOffset>
          </wp:positionV>
          <wp:extent cx="1705374" cy="1090881"/>
          <wp:effectExtent l="0" t="0" r="0" b="0"/>
          <wp:wrapNone/>
          <wp:docPr id="33" name="Grafik 33"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726CA2" w:rsidP="00DC54F9">
    <w:pPr>
      <w:pStyle w:val="Kopfzeile"/>
      <w:jc w:val="right"/>
      <w:rPr>
        <w:noProof/>
        <w:lang w:eastAsia="de-DE"/>
      </w:rPr>
    </w:pPr>
    <w:r w:rsidRPr="00726CA2">
      <w:rPr>
        <w:noProof/>
        <w:lang w:eastAsia="de-DE"/>
      </w:rPr>
      <w:drawing>
        <wp:anchor distT="0" distB="0" distL="114300" distR="114300" simplePos="0" relativeHeight="251660288" behindDoc="0" locked="0" layoutInCell="1" allowOverlap="1" wp14:anchorId="18AB14CF" wp14:editId="764A1759">
          <wp:simplePos x="0" y="0"/>
          <wp:positionH relativeFrom="margin">
            <wp:align>right</wp:align>
          </wp:positionH>
          <wp:positionV relativeFrom="paragraph">
            <wp:posOffset>63441</wp:posOffset>
          </wp:positionV>
          <wp:extent cx="1816646" cy="819258"/>
          <wp:effectExtent l="0" t="0" r="0" b="0"/>
          <wp:wrapNone/>
          <wp:docPr id="34" name="Grafik 34" descr="L:\08 Öffentlichkeitsarbeit\01 Corporate Design\1 Logo NEU\Logo+Text\LEKA-Logo-2019-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08 Öffentlichkeitsarbeit\01 Corporate Design\1 Logo NEU\Logo+Text\LEKA-Logo-2019-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6646" cy="8192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C77BD"/>
    <w:rsid w:val="000D23B3"/>
    <w:rsid w:val="000D648B"/>
    <w:rsid w:val="000E7444"/>
    <w:rsid w:val="000F5D69"/>
    <w:rsid w:val="001025F6"/>
    <w:rsid w:val="00102623"/>
    <w:rsid w:val="0010401A"/>
    <w:rsid w:val="00121F2D"/>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1EC6"/>
    <w:rsid w:val="0019338E"/>
    <w:rsid w:val="00196571"/>
    <w:rsid w:val="001A4F9F"/>
    <w:rsid w:val="001B212A"/>
    <w:rsid w:val="001B3580"/>
    <w:rsid w:val="001B559F"/>
    <w:rsid w:val="001C0347"/>
    <w:rsid w:val="001D2A4F"/>
    <w:rsid w:val="001D4622"/>
    <w:rsid w:val="001D75F2"/>
    <w:rsid w:val="001E403A"/>
    <w:rsid w:val="001E4E6D"/>
    <w:rsid w:val="001E5266"/>
    <w:rsid w:val="001E6CD3"/>
    <w:rsid w:val="001F01E4"/>
    <w:rsid w:val="001F57B5"/>
    <w:rsid w:val="001F72D9"/>
    <w:rsid w:val="002021E1"/>
    <w:rsid w:val="00203284"/>
    <w:rsid w:val="00211AA9"/>
    <w:rsid w:val="00213CDB"/>
    <w:rsid w:val="002156B0"/>
    <w:rsid w:val="00215E1B"/>
    <w:rsid w:val="0021641B"/>
    <w:rsid w:val="00221CD9"/>
    <w:rsid w:val="00231113"/>
    <w:rsid w:val="0023156B"/>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C7962"/>
    <w:rsid w:val="002D2A5B"/>
    <w:rsid w:val="002D3881"/>
    <w:rsid w:val="002D3FCE"/>
    <w:rsid w:val="002D4FC8"/>
    <w:rsid w:val="002E59CE"/>
    <w:rsid w:val="002F1D14"/>
    <w:rsid w:val="002F2E97"/>
    <w:rsid w:val="002F3344"/>
    <w:rsid w:val="002F5765"/>
    <w:rsid w:val="002F7065"/>
    <w:rsid w:val="002F7AB8"/>
    <w:rsid w:val="00307B22"/>
    <w:rsid w:val="00315DF8"/>
    <w:rsid w:val="0032070A"/>
    <w:rsid w:val="00322782"/>
    <w:rsid w:val="00336AA5"/>
    <w:rsid w:val="003427CD"/>
    <w:rsid w:val="00342C48"/>
    <w:rsid w:val="003464E3"/>
    <w:rsid w:val="003474E4"/>
    <w:rsid w:val="003524D6"/>
    <w:rsid w:val="00353B5A"/>
    <w:rsid w:val="00353F0E"/>
    <w:rsid w:val="00355B16"/>
    <w:rsid w:val="00356330"/>
    <w:rsid w:val="003671BF"/>
    <w:rsid w:val="00370FDA"/>
    <w:rsid w:val="00371E2C"/>
    <w:rsid w:val="00376D1F"/>
    <w:rsid w:val="00394C75"/>
    <w:rsid w:val="003A0592"/>
    <w:rsid w:val="003A0A0B"/>
    <w:rsid w:val="003B2158"/>
    <w:rsid w:val="003B3BCB"/>
    <w:rsid w:val="003B4A5E"/>
    <w:rsid w:val="003B4DE7"/>
    <w:rsid w:val="003B6D66"/>
    <w:rsid w:val="003C50F7"/>
    <w:rsid w:val="003D442D"/>
    <w:rsid w:val="003D541F"/>
    <w:rsid w:val="003E0D9D"/>
    <w:rsid w:val="003E4CF5"/>
    <w:rsid w:val="003E7F7B"/>
    <w:rsid w:val="003F0075"/>
    <w:rsid w:val="003F7429"/>
    <w:rsid w:val="004065D6"/>
    <w:rsid w:val="00411F6B"/>
    <w:rsid w:val="00416CE9"/>
    <w:rsid w:val="00437A8C"/>
    <w:rsid w:val="00446E7C"/>
    <w:rsid w:val="00455F8A"/>
    <w:rsid w:val="00457FAA"/>
    <w:rsid w:val="004676C0"/>
    <w:rsid w:val="00467F53"/>
    <w:rsid w:val="00470443"/>
    <w:rsid w:val="00470845"/>
    <w:rsid w:val="00471B8E"/>
    <w:rsid w:val="00475DF8"/>
    <w:rsid w:val="004838F6"/>
    <w:rsid w:val="004916EB"/>
    <w:rsid w:val="0049320E"/>
    <w:rsid w:val="004A1294"/>
    <w:rsid w:val="004A2C82"/>
    <w:rsid w:val="004A4C98"/>
    <w:rsid w:val="004C062A"/>
    <w:rsid w:val="004C75DB"/>
    <w:rsid w:val="004D03AF"/>
    <w:rsid w:val="004D2B60"/>
    <w:rsid w:val="004D41DF"/>
    <w:rsid w:val="004D60D7"/>
    <w:rsid w:val="004D6DC7"/>
    <w:rsid w:val="004D70F9"/>
    <w:rsid w:val="004E0147"/>
    <w:rsid w:val="004F4FDA"/>
    <w:rsid w:val="005031D9"/>
    <w:rsid w:val="00506CCF"/>
    <w:rsid w:val="00513FD9"/>
    <w:rsid w:val="005140C3"/>
    <w:rsid w:val="005149A0"/>
    <w:rsid w:val="00515240"/>
    <w:rsid w:val="00524D8A"/>
    <w:rsid w:val="00541EB6"/>
    <w:rsid w:val="00551A11"/>
    <w:rsid w:val="005543B4"/>
    <w:rsid w:val="005646E7"/>
    <w:rsid w:val="00565FCB"/>
    <w:rsid w:val="005757EC"/>
    <w:rsid w:val="00575FEB"/>
    <w:rsid w:val="00581904"/>
    <w:rsid w:val="00581913"/>
    <w:rsid w:val="005A270E"/>
    <w:rsid w:val="005A5B90"/>
    <w:rsid w:val="005B11EE"/>
    <w:rsid w:val="005B489C"/>
    <w:rsid w:val="005C06AF"/>
    <w:rsid w:val="005D75BF"/>
    <w:rsid w:val="005E0C37"/>
    <w:rsid w:val="005E610A"/>
    <w:rsid w:val="00603518"/>
    <w:rsid w:val="00603DAF"/>
    <w:rsid w:val="00617386"/>
    <w:rsid w:val="00622957"/>
    <w:rsid w:val="00627916"/>
    <w:rsid w:val="00634FEC"/>
    <w:rsid w:val="00635656"/>
    <w:rsid w:val="00637AB7"/>
    <w:rsid w:val="006431C3"/>
    <w:rsid w:val="00645345"/>
    <w:rsid w:val="006505E1"/>
    <w:rsid w:val="006509C2"/>
    <w:rsid w:val="00652459"/>
    <w:rsid w:val="00654547"/>
    <w:rsid w:val="006545D7"/>
    <w:rsid w:val="00656873"/>
    <w:rsid w:val="0066034D"/>
    <w:rsid w:val="00667D34"/>
    <w:rsid w:val="00680515"/>
    <w:rsid w:val="0068120E"/>
    <w:rsid w:val="006901EC"/>
    <w:rsid w:val="006926C3"/>
    <w:rsid w:val="00694AE1"/>
    <w:rsid w:val="006A7E3F"/>
    <w:rsid w:val="006B1E3C"/>
    <w:rsid w:val="006B6552"/>
    <w:rsid w:val="006B7FD4"/>
    <w:rsid w:val="006D2F85"/>
    <w:rsid w:val="006E54A0"/>
    <w:rsid w:val="006E70E7"/>
    <w:rsid w:val="006E72E3"/>
    <w:rsid w:val="006F3947"/>
    <w:rsid w:val="007057CF"/>
    <w:rsid w:val="0070640A"/>
    <w:rsid w:val="0070691C"/>
    <w:rsid w:val="007073AE"/>
    <w:rsid w:val="00713EBF"/>
    <w:rsid w:val="0072074F"/>
    <w:rsid w:val="007249C1"/>
    <w:rsid w:val="00724CE8"/>
    <w:rsid w:val="00726CA2"/>
    <w:rsid w:val="00730CD8"/>
    <w:rsid w:val="00733643"/>
    <w:rsid w:val="0074231F"/>
    <w:rsid w:val="00745F37"/>
    <w:rsid w:val="00746B71"/>
    <w:rsid w:val="00766467"/>
    <w:rsid w:val="00783334"/>
    <w:rsid w:val="00790D11"/>
    <w:rsid w:val="007924A4"/>
    <w:rsid w:val="00795326"/>
    <w:rsid w:val="00795C47"/>
    <w:rsid w:val="007A40E8"/>
    <w:rsid w:val="007A7325"/>
    <w:rsid w:val="007B0603"/>
    <w:rsid w:val="007B43D8"/>
    <w:rsid w:val="007B64AD"/>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5441B"/>
    <w:rsid w:val="008722A6"/>
    <w:rsid w:val="00876BEB"/>
    <w:rsid w:val="0087795B"/>
    <w:rsid w:val="00877C06"/>
    <w:rsid w:val="008848C7"/>
    <w:rsid w:val="008907F9"/>
    <w:rsid w:val="008A4BE0"/>
    <w:rsid w:val="008A74D3"/>
    <w:rsid w:val="008B2AB5"/>
    <w:rsid w:val="008B2AFC"/>
    <w:rsid w:val="008B30E5"/>
    <w:rsid w:val="008C7E18"/>
    <w:rsid w:val="008D0CC1"/>
    <w:rsid w:val="008D1621"/>
    <w:rsid w:val="008D1835"/>
    <w:rsid w:val="008D4218"/>
    <w:rsid w:val="008D6F05"/>
    <w:rsid w:val="008E0EC5"/>
    <w:rsid w:val="00901FAA"/>
    <w:rsid w:val="0090240D"/>
    <w:rsid w:val="009042BE"/>
    <w:rsid w:val="00931ED7"/>
    <w:rsid w:val="009345BD"/>
    <w:rsid w:val="00935410"/>
    <w:rsid w:val="009401E2"/>
    <w:rsid w:val="00940674"/>
    <w:rsid w:val="00942ED7"/>
    <w:rsid w:val="009454A1"/>
    <w:rsid w:val="009663FE"/>
    <w:rsid w:val="009846F4"/>
    <w:rsid w:val="00985D9B"/>
    <w:rsid w:val="00986C67"/>
    <w:rsid w:val="009919B6"/>
    <w:rsid w:val="0099201A"/>
    <w:rsid w:val="00993AC2"/>
    <w:rsid w:val="009A08A4"/>
    <w:rsid w:val="009A29D7"/>
    <w:rsid w:val="009B033F"/>
    <w:rsid w:val="009B05FB"/>
    <w:rsid w:val="009B164B"/>
    <w:rsid w:val="009B22B5"/>
    <w:rsid w:val="009C05D3"/>
    <w:rsid w:val="009C6C54"/>
    <w:rsid w:val="009C780E"/>
    <w:rsid w:val="009D1387"/>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4333"/>
    <w:rsid w:val="00A364D4"/>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1D36"/>
    <w:rsid w:val="00AF2177"/>
    <w:rsid w:val="00AF4BF0"/>
    <w:rsid w:val="00B00C82"/>
    <w:rsid w:val="00B02B3B"/>
    <w:rsid w:val="00B04DA8"/>
    <w:rsid w:val="00B16CDF"/>
    <w:rsid w:val="00B16D10"/>
    <w:rsid w:val="00B172A8"/>
    <w:rsid w:val="00B27E1C"/>
    <w:rsid w:val="00B6316E"/>
    <w:rsid w:val="00B744AA"/>
    <w:rsid w:val="00B75767"/>
    <w:rsid w:val="00B840F3"/>
    <w:rsid w:val="00B867BF"/>
    <w:rsid w:val="00B92CE9"/>
    <w:rsid w:val="00B9540A"/>
    <w:rsid w:val="00B97E38"/>
    <w:rsid w:val="00BA1F18"/>
    <w:rsid w:val="00BA4C37"/>
    <w:rsid w:val="00BA5B5D"/>
    <w:rsid w:val="00BB57B4"/>
    <w:rsid w:val="00BC1D82"/>
    <w:rsid w:val="00BC6E1C"/>
    <w:rsid w:val="00BD11AB"/>
    <w:rsid w:val="00BD14CD"/>
    <w:rsid w:val="00BD3FEE"/>
    <w:rsid w:val="00BE0604"/>
    <w:rsid w:val="00BE1D96"/>
    <w:rsid w:val="00BE3077"/>
    <w:rsid w:val="00BE73A6"/>
    <w:rsid w:val="00BF45F9"/>
    <w:rsid w:val="00BF5501"/>
    <w:rsid w:val="00C0118E"/>
    <w:rsid w:val="00C02890"/>
    <w:rsid w:val="00C10ABA"/>
    <w:rsid w:val="00C14757"/>
    <w:rsid w:val="00C158CE"/>
    <w:rsid w:val="00C166F3"/>
    <w:rsid w:val="00C17323"/>
    <w:rsid w:val="00C210A9"/>
    <w:rsid w:val="00C213E0"/>
    <w:rsid w:val="00C21E99"/>
    <w:rsid w:val="00C21EDA"/>
    <w:rsid w:val="00C22885"/>
    <w:rsid w:val="00C4454C"/>
    <w:rsid w:val="00C47225"/>
    <w:rsid w:val="00C4798F"/>
    <w:rsid w:val="00C501FC"/>
    <w:rsid w:val="00C508CC"/>
    <w:rsid w:val="00C66B13"/>
    <w:rsid w:val="00C71813"/>
    <w:rsid w:val="00C72D66"/>
    <w:rsid w:val="00C7647C"/>
    <w:rsid w:val="00C76DF3"/>
    <w:rsid w:val="00C7730F"/>
    <w:rsid w:val="00C87946"/>
    <w:rsid w:val="00C955DC"/>
    <w:rsid w:val="00CA2AD6"/>
    <w:rsid w:val="00CA792F"/>
    <w:rsid w:val="00CB1273"/>
    <w:rsid w:val="00CB2DC7"/>
    <w:rsid w:val="00CC11A3"/>
    <w:rsid w:val="00CC355A"/>
    <w:rsid w:val="00CC7FD3"/>
    <w:rsid w:val="00CD1002"/>
    <w:rsid w:val="00CD3748"/>
    <w:rsid w:val="00CD6563"/>
    <w:rsid w:val="00CE09C0"/>
    <w:rsid w:val="00CE56D7"/>
    <w:rsid w:val="00CF32A8"/>
    <w:rsid w:val="00D054B0"/>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611C"/>
    <w:rsid w:val="00D9230F"/>
    <w:rsid w:val="00D963B4"/>
    <w:rsid w:val="00D97483"/>
    <w:rsid w:val="00D979C9"/>
    <w:rsid w:val="00DA0281"/>
    <w:rsid w:val="00DA2BE4"/>
    <w:rsid w:val="00DA30BD"/>
    <w:rsid w:val="00DB1C2A"/>
    <w:rsid w:val="00DB79A3"/>
    <w:rsid w:val="00DC1ADE"/>
    <w:rsid w:val="00DC2367"/>
    <w:rsid w:val="00DC54F9"/>
    <w:rsid w:val="00DC68ED"/>
    <w:rsid w:val="00DC6E65"/>
    <w:rsid w:val="00DD09AE"/>
    <w:rsid w:val="00DD2CAB"/>
    <w:rsid w:val="00DD66DA"/>
    <w:rsid w:val="00DE477B"/>
    <w:rsid w:val="00DE5BE8"/>
    <w:rsid w:val="00DE5FDD"/>
    <w:rsid w:val="00DF0703"/>
    <w:rsid w:val="00DF1A08"/>
    <w:rsid w:val="00E02158"/>
    <w:rsid w:val="00E11C5B"/>
    <w:rsid w:val="00E12FE1"/>
    <w:rsid w:val="00E173D4"/>
    <w:rsid w:val="00E21910"/>
    <w:rsid w:val="00E33D4C"/>
    <w:rsid w:val="00E35D66"/>
    <w:rsid w:val="00E45CE6"/>
    <w:rsid w:val="00E4731C"/>
    <w:rsid w:val="00E52DEC"/>
    <w:rsid w:val="00E57837"/>
    <w:rsid w:val="00E620BC"/>
    <w:rsid w:val="00E83032"/>
    <w:rsid w:val="00E845FA"/>
    <w:rsid w:val="00EA0018"/>
    <w:rsid w:val="00EA6666"/>
    <w:rsid w:val="00EB0D2B"/>
    <w:rsid w:val="00EB2448"/>
    <w:rsid w:val="00EB7190"/>
    <w:rsid w:val="00ED0622"/>
    <w:rsid w:val="00ED19E0"/>
    <w:rsid w:val="00EE1688"/>
    <w:rsid w:val="00EE2910"/>
    <w:rsid w:val="00EE3B0A"/>
    <w:rsid w:val="00EF4068"/>
    <w:rsid w:val="00EF7427"/>
    <w:rsid w:val="00F0305C"/>
    <w:rsid w:val="00F036D7"/>
    <w:rsid w:val="00F060CE"/>
    <w:rsid w:val="00F0758F"/>
    <w:rsid w:val="00F10B7C"/>
    <w:rsid w:val="00F117BF"/>
    <w:rsid w:val="00F1278D"/>
    <w:rsid w:val="00F1487F"/>
    <w:rsid w:val="00F14CE9"/>
    <w:rsid w:val="00F16E05"/>
    <w:rsid w:val="00F20DDF"/>
    <w:rsid w:val="00F25D36"/>
    <w:rsid w:val="00F32F7C"/>
    <w:rsid w:val="00F37C33"/>
    <w:rsid w:val="00F40395"/>
    <w:rsid w:val="00F4061F"/>
    <w:rsid w:val="00F424E2"/>
    <w:rsid w:val="00F438A8"/>
    <w:rsid w:val="00F457E8"/>
    <w:rsid w:val="00F6220B"/>
    <w:rsid w:val="00F64AF4"/>
    <w:rsid w:val="00F664E8"/>
    <w:rsid w:val="00F70B1B"/>
    <w:rsid w:val="00F76BEB"/>
    <w:rsid w:val="00F777B7"/>
    <w:rsid w:val="00F95F6E"/>
    <w:rsid w:val="00FA00AE"/>
    <w:rsid w:val="00FA7E40"/>
    <w:rsid w:val="00FB19E5"/>
    <w:rsid w:val="00FB52EE"/>
    <w:rsid w:val="00FB7315"/>
    <w:rsid w:val="00FC6E7D"/>
    <w:rsid w:val="00FD2189"/>
    <w:rsid w:val="00FE3ACD"/>
    <w:rsid w:val="00FE5783"/>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presse/pressemateri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v-effizient.de/presse/pressemitteilungen/" TargetMode="External"/><Relationship Id="rId4" Type="http://schemas.openxmlformats.org/officeDocument/2006/relationships/webSettings" Target="webSettings.xml"/><Relationship Id="rId9" Type="http://schemas.openxmlformats.org/officeDocument/2006/relationships/hyperlink" Target="http://www.mv-effizien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4430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141</cp:revision>
  <cp:lastPrinted>2020-02-05T08:10:00Z</cp:lastPrinted>
  <dcterms:created xsi:type="dcterms:W3CDTF">2018-11-13T10:58:00Z</dcterms:created>
  <dcterms:modified xsi:type="dcterms:W3CDTF">2020-02-05T08:11:00Z</dcterms:modified>
</cp:coreProperties>
</file>