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450" w:rsidRPr="0010401A" w:rsidRDefault="005C5450" w:rsidP="00C110AD">
      <w:pPr>
        <w:spacing w:after="0"/>
        <w:outlineLvl w:val="0"/>
        <w:rPr>
          <w:rFonts w:ascii="Arial" w:hAnsi="Arial" w:cs="Arial"/>
          <w:b/>
          <w:sz w:val="36"/>
        </w:rPr>
      </w:pPr>
      <w:r w:rsidRPr="0010401A">
        <w:rPr>
          <w:rFonts w:ascii="Arial" w:hAnsi="Arial" w:cs="Arial"/>
          <w:b/>
          <w:sz w:val="36"/>
        </w:rPr>
        <w:t>PRESSEMITTEILUNG</w:t>
      </w:r>
    </w:p>
    <w:p w:rsidR="005C5450" w:rsidRPr="0010401A" w:rsidRDefault="005C5450" w:rsidP="00D633FB">
      <w:pPr>
        <w:spacing w:after="0"/>
        <w:rPr>
          <w:rFonts w:ascii="Arial" w:hAnsi="Arial" w:cs="Arial"/>
          <w:b/>
          <w:sz w:val="8"/>
          <w:szCs w:val="14"/>
        </w:rPr>
      </w:pPr>
    </w:p>
    <w:p w:rsidR="005C5450" w:rsidRDefault="005C5450" w:rsidP="000E7740">
      <w:pPr>
        <w:spacing w:after="0" w:line="240" w:lineRule="auto"/>
        <w:outlineLvl w:val="0"/>
        <w:rPr>
          <w:rFonts w:ascii="Arial" w:hAnsi="Arial" w:cs="Arial"/>
          <w:b/>
          <w:sz w:val="24"/>
          <w:szCs w:val="24"/>
        </w:rPr>
      </w:pPr>
      <w:r>
        <w:rPr>
          <w:rFonts w:ascii="Arial" w:hAnsi="Arial" w:cs="Arial"/>
          <w:b/>
          <w:sz w:val="28"/>
          <w:szCs w:val="28"/>
        </w:rPr>
        <w:t xml:space="preserve">Bis zu 80 Prozent Kosten sparen dank intelligenter Beleuchtung </w:t>
      </w:r>
    </w:p>
    <w:p w:rsidR="005C5450" w:rsidRDefault="005C5450" w:rsidP="00C110AD">
      <w:pPr>
        <w:spacing w:after="0" w:line="240" w:lineRule="auto"/>
        <w:rPr>
          <w:rFonts w:ascii="Arial" w:hAnsi="Arial" w:cs="Arial"/>
          <w:sz w:val="24"/>
          <w:szCs w:val="24"/>
        </w:rPr>
      </w:pPr>
    </w:p>
    <w:p w:rsidR="005C5450" w:rsidRDefault="005C5450" w:rsidP="000E7740">
      <w:pPr>
        <w:spacing w:after="0" w:line="240" w:lineRule="auto"/>
        <w:outlineLvl w:val="0"/>
        <w:rPr>
          <w:rFonts w:ascii="Arial" w:hAnsi="Arial" w:cs="Arial"/>
          <w:sz w:val="24"/>
          <w:szCs w:val="24"/>
        </w:rPr>
      </w:pPr>
      <w:r>
        <w:rPr>
          <w:rFonts w:ascii="Arial" w:hAnsi="Arial" w:cs="Arial"/>
          <w:sz w:val="24"/>
          <w:szCs w:val="24"/>
        </w:rPr>
        <w:t xml:space="preserve">Unternehmer aus MV informierten sich beim ersten </w:t>
      </w:r>
      <w:r w:rsidR="00D70646">
        <w:rPr>
          <w:rFonts w:ascii="Arial" w:hAnsi="Arial" w:cs="Arial"/>
          <w:sz w:val="24"/>
          <w:szCs w:val="24"/>
        </w:rPr>
        <w:t>Online</w:t>
      </w:r>
      <w:r>
        <w:rPr>
          <w:rFonts w:ascii="Arial" w:hAnsi="Arial" w:cs="Arial"/>
          <w:sz w:val="24"/>
          <w:szCs w:val="24"/>
        </w:rPr>
        <w:t>-Stammtisch von MVeffizient</w:t>
      </w:r>
    </w:p>
    <w:p w:rsidR="005C5450" w:rsidRDefault="005C5450" w:rsidP="00C110AD">
      <w:pPr>
        <w:spacing w:after="0" w:line="240" w:lineRule="auto"/>
        <w:rPr>
          <w:rFonts w:ascii="Arial" w:hAnsi="Arial" w:cs="Arial"/>
          <w:b/>
          <w:sz w:val="28"/>
          <w:szCs w:val="28"/>
        </w:rPr>
      </w:pPr>
    </w:p>
    <w:p w:rsidR="005C5450" w:rsidRDefault="005C5450" w:rsidP="00C30F40">
      <w:pPr>
        <w:spacing w:after="0"/>
        <w:rPr>
          <w:rFonts w:ascii="Arial" w:hAnsi="Arial" w:cs="Arial"/>
          <w:sz w:val="21"/>
          <w:szCs w:val="21"/>
        </w:rPr>
      </w:pPr>
      <w:r>
        <w:rPr>
          <w:rFonts w:ascii="Arial" w:hAnsi="Arial" w:cs="Arial"/>
          <w:sz w:val="21"/>
          <w:szCs w:val="21"/>
        </w:rPr>
        <w:t xml:space="preserve">SCHWERIN / </w:t>
      </w:r>
      <w:proofErr w:type="spellStart"/>
      <w:r>
        <w:rPr>
          <w:rFonts w:ascii="Arial" w:hAnsi="Arial" w:cs="Arial"/>
          <w:sz w:val="21"/>
          <w:szCs w:val="21"/>
        </w:rPr>
        <w:t>STRALSUND</w:t>
      </w:r>
      <w:r w:rsidRPr="00E6336F">
        <w:rPr>
          <w:rFonts w:ascii="Arial" w:hAnsi="Arial" w:cs="Arial"/>
          <w:sz w:val="21"/>
          <w:szCs w:val="21"/>
        </w:rPr>
        <w:t>_</w:t>
      </w:r>
      <w:r>
        <w:rPr>
          <w:rFonts w:ascii="Arial" w:hAnsi="Arial" w:cs="Arial"/>
          <w:sz w:val="21"/>
          <w:szCs w:val="21"/>
        </w:rPr>
        <w:t>Das</w:t>
      </w:r>
      <w:proofErr w:type="spellEnd"/>
      <w:r>
        <w:rPr>
          <w:rFonts w:ascii="Arial" w:hAnsi="Arial" w:cs="Arial"/>
          <w:sz w:val="21"/>
          <w:szCs w:val="21"/>
        </w:rPr>
        <w:t xml:space="preserve"> sorgte für einen Aha-Effekt: Bis zu 80 Prozent Energiekosten lassen sich durch die Installation intelligenter Beleuchtungskonzepte einsparen. Das erfuhren die Teilnehmer auf dem ersten </w:t>
      </w:r>
      <w:r w:rsidR="00706604">
        <w:rPr>
          <w:rFonts w:ascii="Arial" w:hAnsi="Arial" w:cs="Arial"/>
          <w:sz w:val="21"/>
          <w:szCs w:val="21"/>
        </w:rPr>
        <w:t>Online-Stammtisch</w:t>
      </w:r>
      <w:r>
        <w:rPr>
          <w:rFonts w:ascii="Arial" w:hAnsi="Arial" w:cs="Arial"/>
          <w:sz w:val="21"/>
          <w:szCs w:val="21"/>
        </w:rPr>
        <w:t>, d</w:t>
      </w:r>
      <w:r w:rsidR="00706604">
        <w:rPr>
          <w:rFonts w:ascii="Arial" w:hAnsi="Arial" w:cs="Arial"/>
          <w:sz w:val="21"/>
          <w:szCs w:val="21"/>
        </w:rPr>
        <w:t>en</w:t>
      </w:r>
      <w:r>
        <w:rPr>
          <w:rFonts w:ascii="Arial" w:hAnsi="Arial" w:cs="Arial"/>
          <w:sz w:val="21"/>
          <w:szCs w:val="21"/>
        </w:rPr>
        <w:t xml:space="preserve"> die Landesenergie- und Klimaschutzagentur Mecklenburg-Vorpommern (LEKA MV) Dienstagabend als Ersatz für die sonst üblichen regionalen Stammtische anbot. "Aufgrund der Corona-Pandemie können wir die Stammtische nicht mehr ausrichten. Auf der anderen Seite ist es aber unsere Aufgabe und unser Anliegen, die Unternehmer im Land über die Möglichkeiten der verschiedenen Energieeffizienzmaßnahmen und deren Fördermöglichkeiten zu informieren und zu beraten", so Gunnar Wobig, Geschäftsführer der LEKA MV.</w:t>
      </w:r>
    </w:p>
    <w:p w:rsidR="005C5450" w:rsidRDefault="005C5450" w:rsidP="00C30F40">
      <w:pPr>
        <w:spacing w:after="0"/>
        <w:rPr>
          <w:rFonts w:ascii="Arial" w:hAnsi="Arial" w:cs="Arial"/>
          <w:sz w:val="21"/>
          <w:szCs w:val="21"/>
        </w:rPr>
      </w:pPr>
    </w:p>
    <w:p w:rsidR="005C5450" w:rsidRDefault="005C5450" w:rsidP="00975F40">
      <w:pPr>
        <w:spacing w:after="0"/>
        <w:rPr>
          <w:rFonts w:ascii="Arial" w:hAnsi="Arial" w:cs="Arial"/>
          <w:sz w:val="21"/>
          <w:szCs w:val="21"/>
        </w:rPr>
      </w:pPr>
      <w:r>
        <w:rPr>
          <w:rFonts w:ascii="Arial" w:hAnsi="Arial" w:cs="Arial"/>
          <w:sz w:val="21"/>
          <w:szCs w:val="21"/>
        </w:rPr>
        <w:t>Unternehmer und Betriebsleiter kommunaler Betriebe aus ganz Mecklenburg und teilweise darüber hinaus nutzten das Angebot und erfuhren aus zwei Fachvorträgen, welche Maßnahme</w:t>
      </w:r>
      <w:r w:rsidR="00BF2235" w:rsidRPr="00FA1701">
        <w:rPr>
          <w:rFonts w:ascii="Arial" w:hAnsi="Arial" w:cs="Arial"/>
          <w:sz w:val="21"/>
          <w:szCs w:val="21"/>
        </w:rPr>
        <w:t>n</w:t>
      </w:r>
      <w:r>
        <w:rPr>
          <w:rFonts w:ascii="Arial" w:hAnsi="Arial" w:cs="Arial"/>
          <w:sz w:val="21"/>
          <w:szCs w:val="21"/>
        </w:rPr>
        <w:t xml:space="preserve"> sinnvoll ist und welche Wege und Möglichkeiten der Umsetzung es gibt. So stellte sich heraus, dass die Unternehmer in MV aktuell im Bereich Beleuchtung im Vorteil gegenüber ihren Kollegen im übrigen Bundesgebiet sind. "Mecklenburg-Vorpommern ist derzeit noch das einzige Bundesland, in dem es für Investitionen in Beleuchtungskonzepte noch eine 30 prozentige Förderung gibt, die sogar noch </w:t>
      </w:r>
      <w:r w:rsidRPr="00975F40">
        <w:rPr>
          <w:rFonts w:ascii="Arial" w:hAnsi="Arial" w:cs="Arial"/>
        </w:rPr>
        <w:t>in bestimmten Fällen bis zu 25 Prozent Extrabonus</w:t>
      </w:r>
      <w:r>
        <w:rPr>
          <w:rFonts w:ascii="Arial" w:hAnsi="Arial" w:cs="Arial"/>
        </w:rPr>
        <w:t xml:space="preserve"> bekommen kann", informiert </w:t>
      </w:r>
      <w:r w:rsidRPr="00911157">
        <w:rPr>
          <w:rFonts w:ascii="Arial" w:hAnsi="Arial" w:cs="Arial"/>
          <w:sz w:val="21"/>
          <w:szCs w:val="21"/>
        </w:rPr>
        <w:t>Arne Rakel</w:t>
      </w:r>
      <w:r>
        <w:rPr>
          <w:rFonts w:ascii="Arial" w:hAnsi="Arial" w:cs="Arial"/>
          <w:sz w:val="21"/>
          <w:szCs w:val="21"/>
        </w:rPr>
        <w:t xml:space="preserve">, </w:t>
      </w:r>
      <w:r w:rsidRPr="00911157">
        <w:rPr>
          <w:rFonts w:ascii="Arial" w:hAnsi="Arial" w:cs="Arial"/>
          <w:sz w:val="21"/>
          <w:szCs w:val="21"/>
        </w:rPr>
        <w:t>Technische</w:t>
      </w:r>
      <w:r>
        <w:rPr>
          <w:rFonts w:ascii="Arial" w:hAnsi="Arial" w:cs="Arial"/>
          <w:sz w:val="21"/>
          <w:szCs w:val="21"/>
        </w:rPr>
        <w:t>r</w:t>
      </w:r>
      <w:r w:rsidRPr="00911157">
        <w:rPr>
          <w:rFonts w:ascii="Arial" w:hAnsi="Arial" w:cs="Arial"/>
          <w:sz w:val="21"/>
          <w:szCs w:val="21"/>
        </w:rPr>
        <w:t xml:space="preserve"> Berater </w:t>
      </w:r>
      <w:r>
        <w:rPr>
          <w:rFonts w:ascii="Arial" w:hAnsi="Arial" w:cs="Arial"/>
          <w:sz w:val="21"/>
          <w:szCs w:val="21"/>
        </w:rPr>
        <w:t xml:space="preserve">der LEKA MV. </w:t>
      </w:r>
    </w:p>
    <w:p w:rsidR="005C5450" w:rsidRDefault="005C5450" w:rsidP="00975F40">
      <w:pPr>
        <w:spacing w:after="0"/>
        <w:rPr>
          <w:rFonts w:ascii="Arial" w:hAnsi="Arial" w:cs="Arial"/>
          <w:sz w:val="21"/>
          <w:szCs w:val="21"/>
        </w:rPr>
      </w:pPr>
    </w:p>
    <w:p w:rsidR="005C5450" w:rsidRDefault="005C5450" w:rsidP="00D92EDB">
      <w:pPr>
        <w:spacing w:after="0"/>
        <w:rPr>
          <w:rFonts w:ascii="Arial" w:hAnsi="Arial" w:cs="Arial"/>
          <w:color w:val="000000"/>
          <w:sz w:val="21"/>
          <w:szCs w:val="21"/>
        </w:rPr>
      </w:pPr>
      <w:r>
        <w:rPr>
          <w:rFonts w:ascii="Arial" w:hAnsi="Arial" w:cs="Arial"/>
          <w:sz w:val="21"/>
          <w:szCs w:val="21"/>
        </w:rPr>
        <w:t xml:space="preserve">Großes Interesse auch bei den Ausführungen von </w:t>
      </w:r>
      <w:r w:rsidRPr="00D031EB">
        <w:rPr>
          <w:rFonts w:ascii="Arial" w:hAnsi="Arial" w:cs="Arial"/>
          <w:color w:val="000000"/>
          <w:sz w:val="21"/>
          <w:szCs w:val="21"/>
        </w:rPr>
        <w:t>Sebastian Breuel</w:t>
      </w:r>
      <w:r>
        <w:rPr>
          <w:rFonts w:ascii="Arial" w:hAnsi="Arial" w:cs="Arial"/>
          <w:color w:val="000000"/>
          <w:sz w:val="21"/>
          <w:szCs w:val="21"/>
        </w:rPr>
        <w:t xml:space="preserve">, der über die Vorteile und absolute Kostenkontrolle von gemieteten Beleuchtungsinstallationen sprach. "Der Unternehmer braucht sich um nichts mehr zu kümmern: Er zahlt einen festen Betrag über eine feste Vertragslaufzeit von zehn Jahren, die jedoch auch jährlich kündbar ist, und braucht sich um rein gar nichts mehr zu kümmern. Er spart dabei sogar noch zwischen mindestens 15 bis fast 70 Prozent seiner bisherigen Energiekosten, die er für die Beleuchtung sonst ausgegeben hat und am Ende der Laufzeit geht alles ohne weitere Kosten in seinen Besitz über", erklärt der </w:t>
      </w:r>
      <w:r w:rsidRPr="00D031EB">
        <w:rPr>
          <w:rFonts w:ascii="Arial" w:hAnsi="Arial" w:cs="Arial"/>
          <w:color w:val="000000"/>
          <w:sz w:val="21"/>
          <w:szCs w:val="21"/>
        </w:rPr>
        <w:t>Referent und Beleuchtungsexperte von Deutsche Lichtmiete</w:t>
      </w:r>
      <w:r>
        <w:rPr>
          <w:rFonts w:ascii="Arial" w:hAnsi="Arial" w:cs="Arial"/>
          <w:color w:val="000000"/>
          <w:sz w:val="21"/>
          <w:szCs w:val="21"/>
        </w:rPr>
        <w:t>. Dabei werden diese Projekte von der kleinen Poststellenfiliale von 50, bis zu Hallenkomplexen von einer Million Quadratmeter von seinem Unternehmen angeboten und umgesetzt.</w:t>
      </w:r>
    </w:p>
    <w:p w:rsidR="005C5450" w:rsidRDefault="005C5450" w:rsidP="00D92EDB">
      <w:pPr>
        <w:spacing w:after="0"/>
        <w:rPr>
          <w:rFonts w:ascii="Arial" w:hAnsi="Arial" w:cs="Arial"/>
          <w:color w:val="000000"/>
          <w:sz w:val="21"/>
          <w:szCs w:val="21"/>
        </w:rPr>
      </w:pPr>
      <w:bookmarkStart w:id="0" w:name="_GoBack"/>
      <w:bookmarkEnd w:id="0"/>
    </w:p>
    <w:p w:rsidR="005C5450" w:rsidRPr="00280486" w:rsidRDefault="005C5450" w:rsidP="008A320E">
      <w:pPr>
        <w:spacing w:after="0"/>
        <w:rPr>
          <w:rFonts w:ascii="Arial" w:hAnsi="Arial" w:cs="Arial"/>
          <w:sz w:val="21"/>
          <w:szCs w:val="21"/>
        </w:rPr>
      </w:pPr>
      <w:r>
        <w:rPr>
          <w:rFonts w:ascii="Arial" w:hAnsi="Arial" w:cs="Arial"/>
          <w:color w:val="000000"/>
          <w:sz w:val="21"/>
          <w:szCs w:val="21"/>
        </w:rPr>
        <w:t xml:space="preserve">Im anschließenden Chat wurden alle Fragen der Teilnehmer beantwortet und am Ende bekam jeder die Präsentationen sowie eine Aufzeichnung der Veranstaltung digital zur Verfügung gestellt. Von allen Beteiligten gab es eine positive Resonanz auf die Premiere des </w:t>
      </w:r>
      <w:r w:rsidR="00706604">
        <w:rPr>
          <w:rFonts w:ascii="Arial" w:hAnsi="Arial" w:cs="Arial"/>
          <w:color w:val="000000"/>
          <w:sz w:val="21"/>
          <w:szCs w:val="21"/>
        </w:rPr>
        <w:t>Online</w:t>
      </w:r>
      <w:r>
        <w:rPr>
          <w:rFonts w:ascii="Arial" w:hAnsi="Arial" w:cs="Arial"/>
          <w:color w:val="000000"/>
          <w:sz w:val="21"/>
          <w:szCs w:val="21"/>
        </w:rPr>
        <w:t>-Stammtisch</w:t>
      </w:r>
      <w:r w:rsidR="00D70646">
        <w:rPr>
          <w:rFonts w:ascii="Arial" w:hAnsi="Arial" w:cs="Arial"/>
          <w:color w:val="000000"/>
          <w:sz w:val="21"/>
          <w:szCs w:val="21"/>
        </w:rPr>
        <w:t>es der Kampagne MVeffizient. Der</w:t>
      </w:r>
      <w:r>
        <w:rPr>
          <w:rFonts w:ascii="Arial" w:hAnsi="Arial" w:cs="Arial"/>
          <w:color w:val="000000"/>
          <w:sz w:val="21"/>
          <w:szCs w:val="21"/>
        </w:rPr>
        <w:t xml:space="preserve"> nächste und gleichzeitig letzte</w:t>
      </w:r>
      <w:r w:rsidRPr="00D031EB">
        <w:rPr>
          <w:rFonts w:ascii="Arial" w:hAnsi="Arial" w:cs="Arial"/>
          <w:color w:val="000000"/>
          <w:sz w:val="21"/>
          <w:szCs w:val="21"/>
        </w:rPr>
        <w:t xml:space="preserve"> </w:t>
      </w:r>
      <w:r w:rsidR="00D70646">
        <w:rPr>
          <w:rFonts w:ascii="Arial" w:hAnsi="Arial" w:cs="Arial"/>
          <w:color w:val="000000"/>
          <w:sz w:val="21"/>
          <w:szCs w:val="21"/>
        </w:rPr>
        <w:t>Online-Stammtisch</w:t>
      </w:r>
      <w:r>
        <w:rPr>
          <w:rFonts w:ascii="Arial" w:hAnsi="Arial" w:cs="Arial"/>
          <w:color w:val="000000"/>
          <w:sz w:val="21"/>
          <w:szCs w:val="21"/>
        </w:rPr>
        <w:t xml:space="preserve"> vor der Sommerpause findet bereits am kommenden Donnerstag statt. Dann dreht sich alles um das Thema Fördermittel für Effizienzmaßnahmen in Unternehmen mit Fördermittelexpertin Dr. Beatrix Romberg vom En</w:t>
      </w:r>
      <w:r w:rsidR="00D70646">
        <w:rPr>
          <w:rFonts w:ascii="Arial" w:hAnsi="Arial" w:cs="Arial"/>
          <w:color w:val="000000"/>
          <w:sz w:val="21"/>
          <w:szCs w:val="21"/>
        </w:rPr>
        <w:t xml:space="preserve">ergieministerium MV. Auch dieser Stammtisch </w:t>
      </w:r>
      <w:r>
        <w:rPr>
          <w:rFonts w:ascii="Arial" w:hAnsi="Arial" w:cs="Arial"/>
          <w:sz w:val="21"/>
          <w:szCs w:val="21"/>
        </w:rPr>
        <w:t xml:space="preserve">wird </w:t>
      </w:r>
      <w:r w:rsidRPr="00280486">
        <w:rPr>
          <w:rFonts w:ascii="Arial" w:hAnsi="Arial" w:cs="Arial"/>
          <w:sz w:val="21"/>
          <w:szCs w:val="21"/>
        </w:rPr>
        <w:t>mit der</w:t>
      </w:r>
      <w:r>
        <w:rPr>
          <w:rFonts w:ascii="Arial" w:hAnsi="Arial" w:cs="Arial"/>
          <w:sz w:val="21"/>
          <w:szCs w:val="21"/>
        </w:rPr>
        <w:t xml:space="preserve"> speziellen</w:t>
      </w:r>
      <w:r w:rsidRPr="00280486">
        <w:rPr>
          <w:rFonts w:ascii="Arial" w:hAnsi="Arial" w:cs="Arial"/>
          <w:sz w:val="21"/>
          <w:szCs w:val="21"/>
        </w:rPr>
        <w:t xml:space="preserve"> Software </w:t>
      </w:r>
      <w:proofErr w:type="spellStart"/>
      <w:r w:rsidRPr="00280486">
        <w:rPr>
          <w:rFonts w:ascii="Arial" w:hAnsi="Arial" w:cs="Arial"/>
          <w:sz w:val="21"/>
          <w:szCs w:val="21"/>
        </w:rPr>
        <w:t>Edudip</w:t>
      </w:r>
      <w:proofErr w:type="spellEnd"/>
      <w:r w:rsidRPr="00280486">
        <w:rPr>
          <w:rFonts w:ascii="Arial" w:hAnsi="Arial" w:cs="Arial"/>
          <w:sz w:val="21"/>
          <w:szCs w:val="21"/>
        </w:rPr>
        <w:t xml:space="preserve"> durchgeführt</w:t>
      </w:r>
      <w:r>
        <w:rPr>
          <w:rFonts w:ascii="Arial" w:hAnsi="Arial" w:cs="Arial"/>
          <w:sz w:val="21"/>
          <w:szCs w:val="21"/>
        </w:rPr>
        <w:t>, deshalb ist eine Anmeldung auf der MVeffizient-Website erforderlich</w:t>
      </w:r>
      <w:r w:rsidRPr="00280486">
        <w:rPr>
          <w:rFonts w:ascii="Arial" w:hAnsi="Arial" w:cs="Arial"/>
          <w:sz w:val="21"/>
          <w:szCs w:val="21"/>
        </w:rPr>
        <w:t xml:space="preserve">. </w:t>
      </w:r>
      <w:r>
        <w:rPr>
          <w:rFonts w:ascii="Arial" w:hAnsi="Arial" w:cs="Arial"/>
          <w:sz w:val="21"/>
          <w:szCs w:val="21"/>
        </w:rPr>
        <w:t>Dan</w:t>
      </w:r>
      <w:r w:rsidRPr="00280486">
        <w:rPr>
          <w:rFonts w:ascii="Arial" w:hAnsi="Arial" w:cs="Arial"/>
          <w:sz w:val="21"/>
          <w:szCs w:val="21"/>
        </w:rPr>
        <w:t xml:space="preserve">ach </w:t>
      </w:r>
      <w:r>
        <w:rPr>
          <w:rFonts w:ascii="Arial" w:hAnsi="Arial" w:cs="Arial"/>
          <w:sz w:val="21"/>
          <w:szCs w:val="21"/>
        </w:rPr>
        <w:t xml:space="preserve">erhalten die Teilnehmer die </w:t>
      </w:r>
      <w:r w:rsidRPr="00280486">
        <w:rPr>
          <w:rFonts w:ascii="Arial" w:hAnsi="Arial" w:cs="Arial"/>
          <w:sz w:val="21"/>
          <w:szCs w:val="21"/>
        </w:rPr>
        <w:t xml:space="preserve">Zugangsdaten zum Meeting und weitere Informationen. Die Teilnahme ist per Computer, Laptop und Tablet </w:t>
      </w:r>
      <w:r>
        <w:rPr>
          <w:rFonts w:ascii="Arial" w:hAnsi="Arial" w:cs="Arial"/>
          <w:sz w:val="21"/>
          <w:szCs w:val="21"/>
        </w:rPr>
        <w:t xml:space="preserve">von jedem Ort </w:t>
      </w:r>
      <w:r w:rsidRPr="00280486">
        <w:rPr>
          <w:rFonts w:ascii="Arial" w:hAnsi="Arial" w:cs="Arial"/>
          <w:sz w:val="21"/>
          <w:szCs w:val="21"/>
        </w:rPr>
        <w:t>möglich.</w:t>
      </w:r>
    </w:p>
    <w:p w:rsidR="005C5450" w:rsidRDefault="005C5450" w:rsidP="00911157">
      <w:pPr>
        <w:spacing w:after="0"/>
        <w:rPr>
          <w:rFonts w:ascii="Arial" w:hAnsi="Arial" w:cs="Arial"/>
          <w:sz w:val="21"/>
          <w:szCs w:val="21"/>
        </w:rPr>
      </w:pPr>
    </w:p>
    <w:p w:rsidR="005C5450" w:rsidRDefault="005C5450" w:rsidP="00C110AD">
      <w:pPr>
        <w:spacing w:after="0"/>
        <w:rPr>
          <w:rFonts w:ascii="Arial" w:hAnsi="Arial" w:cs="Arial"/>
          <w:sz w:val="21"/>
          <w:szCs w:val="21"/>
        </w:rPr>
      </w:pPr>
      <w:r>
        <w:rPr>
          <w:rFonts w:ascii="Arial" w:hAnsi="Arial" w:cs="Arial"/>
          <w:sz w:val="21"/>
          <w:szCs w:val="21"/>
        </w:rPr>
        <w:t xml:space="preserve">Seit April 2018 informiert die Landesenergie- und Klimaschutzagentur Mecklenburg-Vorpommern GmbH (LEKA MV) mit ihrer Kampagne MVeffizient Firmen aus den Branchen Ernährung, Gesundheit und Tourismus über das Thema Energieeinsparung. Hierzu führt die LEKA MV Stammtische in ganz Mecklenburg-Vorpommern durch. </w:t>
      </w:r>
    </w:p>
    <w:p w:rsidR="005C5450" w:rsidRDefault="005C5450" w:rsidP="00C110AD">
      <w:pPr>
        <w:spacing w:after="0"/>
        <w:rPr>
          <w:rFonts w:ascii="Arial" w:hAnsi="Arial" w:cs="Arial"/>
          <w:sz w:val="21"/>
          <w:szCs w:val="21"/>
        </w:rPr>
      </w:pPr>
    </w:p>
    <w:p w:rsidR="005C5450" w:rsidRPr="00D633FB" w:rsidRDefault="005C5450" w:rsidP="0016015A">
      <w:pPr>
        <w:spacing w:after="0"/>
        <w:rPr>
          <w:rFonts w:ascii="Arial" w:hAnsi="Arial" w:cs="Arial"/>
          <w:b/>
          <w:sz w:val="21"/>
          <w:szCs w:val="21"/>
        </w:rPr>
      </w:pPr>
      <w:r w:rsidRPr="00D633FB">
        <w:rPr>
          <w:rFonts w:ascii="Arial" w:hAnsi="Arial" w:cs="Arial"/>
          <w:b/>
          <w:sz w:val="21"/>
          <w:szCs w:val="21"/>
        </w:rPr>
        <w:t xml:space="preserve">Über die Landesenergie- und Klimaschutzagentur Mecklenburg-Vorpommern GmbH </w:t>
      </w:r>
    </w:p>
    <w:p w:rsidR="005C5450" w:rsidRDefault="005C5450" w:rsidP="009C780E">
      <w:pPr>
        <w:spacing w:after="0"/>
        <w:rPr>
          <w:rFonts w:ascii="Arial" w:hAnsi="Arial" w:cs="Arial"/>
          <w:sz w:val="21"/>
          <w:szCs w:val="21"/>
        </w:rPr>
      </w:pPr>
      <w:r w:rsidRPr="00D633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w:t>
      </w:r>
      <w:r>
        <w:rPr>
          <w:rFonts w:ascii="Arial" w:hAnsi="Arial" w:cs="Arial"/>
          <w:sz w:val="21"/>
          <w:szCs w:val="21"/>
        </w:rPr>
        <w:t>m reduziert wird, zeigt LEKA MV</w:t>
      </w:r>
      <w:r w:rsidRPr="00D633FB">
        <w:rPr>
          <w:rFonts w:ascii="Arial" w:hAnsi="Arial" w:cs="Arial"/>
          <w:sz w:val="21"/>
          <w:szCs w:val="21"/>
        </w:rPr>
        <w:t xml:space="preserve"> wie öffentliche Einrichtungen, Unternehmen sowie Privatpersonen achtsam mit Ressourcen umgehen können. Dabei stehen für die insgesamt acht Mitarbeiter Themen wie Klimaschutz in Kommunen, Energieeffizienz in Unternehmen und das Umweltbewusstsein jedes Einzelnen im Fokus. </w:t>
      </w:r>
    </w:p>
    <w:p w:rsidR="005C5450" w:rsidRDefault="005C5450" w:rsidP="00BD11AB">
      <w:pPr>
        <w:rPr>
          <w:rFonts w:ascii="Arial" w:hAnsi="Arial" w:cs="Arial"/>
          <w:sz w:val="21"/>
          <w:szCs w:val="21"/>
        </w:rPr>
      </w:pPr>
    </w:p>
    <w:p w:rsidR="005C5450" w:rsidRPr="00A0417F" w:rsidRDefault="005C5450" w:rsidP="00C110AD">
      <w:pPr>
        <w:spacing w:after="0"/>
        <w:outlineLvl w:val="0"/>
        <w:rPr>
          <w:rFonts w:ascii="Arial" w:hAnsi="Arial" w:cs="Arial"/>
          <w:b/>
          <w:sz w:val="21"/>
          <w:szCs w:val="21"/>
        </w:rPr>
      </w:pPr>
      <w:r w:rsidRPr="00A0417F">
        <w:rPr>
          <w:rFonts w:ascii="Arial" w:hAnsi="Arial" w:cs="Arial"/>
          <w:b/>
          <w:sz w:val="21"/>
          <w:szCs w:val="21"/>
        </w:rPr>
        <w:t>Über die Kampagne MVeffizient</w:t>
      </w:r>
    </w:p>
    <w:p w:rsidR="005C5450" w:rsidRDefault="005C5450" w:rsidP="00A0417F">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6"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5C5450" w:rsidRDefault="005C5450" w:rsidP="001E4E6D">
      <w:pPr>
        <w:spacing w:after="0"/>
        <w:rPr>
          <w:rFonts w:ascii="Arial" w:hAnsi="Arial" w:cs="Arial"/>
          <w:i/>
          <w:sz w:val="21"/>
          <w:szCs w:val="21"/>
        </w:rPr>
      </w:pPr>
    </w:p>
    <w:p w:rsidR="005C5450" w:rsidRDefault="005C5450" w:rsidP="0060295C">
      <w:pPr>
        <w:spacing w:after="0"/>
        <w:rPr>
          <w:rFonts w:ascii="Arial" w:hAnsi="Arial" w:cs="Arial"/>
          <w:sz w:val="21"/>
          <w:szCs w:val="21"/>
        </w:rPr>
      </w:pPr>
      <w:r>
        <w:rPr>
          <w:rFonts w:ascii="Arial" w:hAnsi="Arial" w:cs="Arial"/>
          <w:sz w:val="21"/>
          <w:szCs w:val="21"/>
        </w:rPr>
        <w:t xml:space="preserve">  </w:t>
      </w:r>
      <w:r w:rsidR="00706604" w:rsidRPr="00706604">
        <w:rPr>
          <w:rFonts w:ascii="Arial" w:hAnsi="Arial" w:cs="Arial"/>
          <w:noProof/>
          <w:sz w:val="21"/>
          <w:szCs w:val="21"/>
          <w:lang w:eastAsia="de-DE"/>
        </w:rPr>
        <w:drawing>
          <wp:inline distT="0" distB="0" distL="0" distR="0">
            <wp:extent cx="5469255" cy="3079750"/>
            <wp:effectExtent l="0" t="0" r="0" b="6350"/>
            <wp:docPr id="1" name="Grafik 1" descr="C:\Users\Kerstin Kopp\Desktop\Presse\PM 18.06.2020\BU_Einfach viel Energie sparen - Mit effizienter Beleuchtung geht das (Foto_MVeffizient, LEKA M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18.06.2020\BU_Einfach viel Energie sparen - Mit effizienter Beleuchtung geht das (Foto_MVeffizient, LEKA M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9255" cy="3079750"/>
                    </a:xfrm>
                    <a:prstGeom prst="rect">
                      <a:avLst/>
                    </a:prstGeom>
                    <a:noFill/>
                    <a:ln>
                      <a:noFill/>
                    </a:ln>
                  </pic:spPr>
                </pic:pic>
              </a:graphicData>
            </a:graphic>
          </wp:inline>
        </w:drawing>
      </w:r>
    </w:p>
    <w:p w:rsidR="005C5450" w:rsidRPr="00D031EB" w:rsidRDefault="00B72DE9" w:rsidP="003E0265">
      <w:pPr>
        <w:spacing w:after="0"/>
        <w:rPr>
          <w:rFonts w:ascii="Arial" w:hAnsi="Arial" w:cs="Arial"/>
          <w:color w:val="000000"/>
          <w:sz w:val="21"/>
          <w:szCs w:val="21"/>
        </w:rPr>
      </w:pPr>
      <w:r>
        <w:rPr>
          <w:rFonts w:ascii="Arial" w:hAnsi="Arial" w:cs="Arial"/>
          <w:i/>
          <w:color w:val="000000"/>
          <w:sz w:val="21"/>
          <w:szCs w:val="21"/>
        </w:rPr>
        <w:t xml:space="preserve">BU: </w:t>
      </w:r>
      <w:r w:rsidR="005C5450" w:rsidRPr="00D031EB">
        <w:rPr>
          <w:rFonts w:ascii="Arial" w:hAnsi="Arial" w:cs="Arial"/>
          <w:i/>
          <w:color w:val="000000"/>
          <w:sz w:val="21"/>
          <w:szCs w:val="21"/>
        </w:rPr>
        <w:t xml:space="preserve">Einfach viel Energie sparen: Mit effizienter Beleuchtung geht das (Foto: </w:t>
      </w:r>
      <w:r w:rsidR="00FA1701">
        <w:rPr>
          <w:rFonts w:ascii="Arial" w:hAnsi="Arial" w:cs="Arial"/>
          <w:i/>
          <w:color w:val="000000"/>
          <w:sz w:val="21"/>
          <w:szCs w:val="21"/>
        </w:rPr>
        <w:t>LEKA MV/MVeffizient</w:t>
      </w:r>
      <w:r w:rsidR="005C5450" w:rsidRPr="00D031EB">
        <w:rPr>
          <w:rFonts w:ascii="Arial" w:hAnsi="Arial" w:cs="Arial"/>
          <w:i/>
          <w:color w:val="000000"/>
          <w:sz w:val="21"/>
          <w:szCs w:val="21"/>
        </w:rPr>
        <w:t>)</w:t>
      </w:r>
    </w:p>
    <w:p w:rsidR="005C5450" w:rsidRDefault="005C5450" w:rsidP="001E4E6D">
      <w:pPr>
        <w:spacing w:after="0"/>
        <w:rPr>
          <w:rFonts w:ascii="Arial" w:hAnsi="Arial" w:cs="Arial"/>
          <w:i/>
          <w:sz w:val="21"/>
          <w:szCs w:val="21"/>
        </w:rPr>
      </w:pPr>
    </w:p>
    <w:p w:rsidR="005C5450" w:rsidRPr="00FA1701" w:rsidRDefault="005C5450" w:rsidP="00DE477B">
      <w:pPr>
        <w:spacing w:after="0"/>
        <w:rPr>
          <w:rFonts w:ascii="Arial" w:hAnsi="Arial" w:cs="Arial"/>
          <w:sz w:val="21"/>
          <w:szCs w:val="21"/>
        </w:rPr>
      </w:pPr>
      <w:r w:rsidRPr="00FA1701">
        <w:rPr>
          <w:rFonts w:ascii="Arial" w:hAnsi="Arial" w:cs="Arial"/>
          <w:sz w:val="21"/>
          <w:szCs w:val="21"/>
        </w:rPr>
        <w:t xml:space="preserve">Fotos und Text stehen unter folgendem Link zum Download zur Verfügung: </w:t>
      </w:r>
      <w:hyperlink r:id="rId8" w:history="1">
        <w:r w:rsidRPr="00FA1701">
          <w:rPr>
            <w:rStyle w:val="Hyperlink"/>
            <w:rFonts w:ascii="Arial" w:hAnsi="Arial" w:cs="Arial"/>
            <w:sz w:val="21"/>
            <w:szCs w:val="21"/>
          </w:rPr>
          <w:t>https://www.mv-effizient.de/presse/pressemitteilungen/</w:t>
        </w:r>
      </w:hyperlink>
      <w:r w:rsidRPr="00FA1701">
        <w:rPr>
          <w:rFonts w:ascii="Arial" w:hAnsi="Arial" w:cs="Arial"/>
          <w:sz w:val="21"/>
          <w:szCs w:val="21"/>
        </w:rPr>
        <w:t xml:space="preserve"> bzw. </w:t>
      </w:r>
      <w:hyperlink r:id="rId9" w:history="1">
        <w:r w:rsidRPr="00FA1701">
          <w:rPr>
            <w:rStyle w:val="Hyperlink"/>
            <w:rFonts w:ascii="Arial" w:hAnsi="Arial" w:cs="Arial"/>
            <w:sz w:val="21"/>
            <w:szCs w:val="21"/>
          </w:rPr>
          <w:t>www.mv-effizient.de/presse/pressematerial/</w:t>
        </w:r>
      </w:hyperlink>
      <w:r w:rsidRPr="00FA1701">
        <w:rPr>
          <w:rFonts w:ascii="Arial" w:hAnsi="Arial" w:cs="Arial"/>
          <w:sz w:val="21"/>
          <w:szCs w:val="21"/>
        </w:rPr>
        <w:t xml:space="preserve"> </w:t>
      </w:r>
    </w:p>
    <w:p w:rsidR="005C5450" w:rsidRPr="00FA1701" w:rsidRDefault="005C5450">
      <w:pPr>
        <w:rPr>
          <w:rFonts w:ascii="Arial" w:hAnsi="Arial" w:cs="Arial"/>
          <w:b/>
          <w:sz w:val="21"/>
          <w:szCs w:val="21"/>
        </w:rPr>
      </w:pPr>
    </w:p>
    <w:p w:rsidR="005C5450" w:rsidRPr="00FA1701" w:rsidRDefault="005C5450" w:rsidP="006C5456">
      <w:pPr>
        <w:spacing w:after="0"/>
        <w:outlineLvl w:val="0"/>
        <w:rPr>
          <w:rFonts w:ascii="Arial" w:hAnsi="Arial" w:cs="Arial"/>
          <w:b/>
          <w:sz w:val="21"/>
          <w:szCs w:val="21"/>
        </w:rPr>
      </w:pPr>
      <w:r w:rsidRPr="00FA1701">
        <w:rPr>
          <w:rFonts w:ascii="Arial" w:hAnsi="Arial" w:cs="Arial"/>
          <w:b/>
          <w:sz w:val="21"/>
          <w:szCs w:val="21"/>
        </w:rPr>
        <w:t xml:space="preserve">Pressekontakt: </w:t>
      </w:r>
    </w:p>
    <w:p w:rsidR="005C5450" w:rsidRPr="00FA1701" w:rsidRDefault="005C5450" w:rsidP="006C5456">
      <w:pPr>
        <w:pStyle w:val="StandardWeb"/>
        <w:spacing w:before="0" w:beforeAutospacing="0" w:after="0" w:afterAutospacing="0"/>
        <w:rPr>
          <w:rFonts w:ascii="Arial" w:hAnsi="Arial" w:cs="Arial"/>
          <w:sz w:val="21"/>
          <w:szCs w:val="21"/>
        </w:rPr>
      </w:pPr>
      <w:r w:rsidRPr="00FA1701">
        <w:rPr>
          <w:rFonts w:ascii="Arial" w:hAnsi="Arial" w:cs="Arial"/>
          <w:sz w:val="21"/>
          <w:szCs w:val="21"/>
        </w:rPr>
        <w:t>Landesenergie- und Klimaschutzagentur Mecklenburg-Vorpommern GmbH</w:t>
      </w:r>
      <w:r w:rsidRPr="00FA1701">
        <w:rPr>
          <w:rFonts w:ascii="Arial" w:hAnsi="Arial" w:cs="Arial"/>
          <w:sz w:val="21"/>
          <w:szCs w:val="21"/>
        </w:rPr>
        <w:br/>
        <w:t>Peter Täufel</w:t>
      </w:r>
      <w:r w:rsidRPr="00FA1701">
        <w:rPr>
          <w:rFonts w:ascii="Arial" w:hAnsi="Arial" w:cs="Arial"/>
          <w:sz w:val="21"/>
          <w:szCs w:val="21"/>
        </w:rPr>
        <w:br/>
      </w:r>
      <w:proofErr w:type="spellStart"/>
      <w:r w:rsidRPr="00FA1701">
        <w:rPr>
          <w:rFonts w:ascii="Arial" w:hAnsi="Arial" w:cs="Arial"/>
          <w:sz w:val="21"/>
          <w:szCs w:val="21"/>
        </w:rPr>
        <w:t>Freier</w:t>
      </w:r>
      <w:proofErr w:type="spellEnd"/>
      <w:r w:rsidRPr="00FA1701">
        <w:rPr>
          <w:rFonts w:ascii="Arial" w:hAnsi="Arial" w:cs="Arial"/>
          <w:sz w:val="21"/>
          <w:szCs w:val="21"/>
        </w:rPr>
        <w:t xml:space="preserve"> Mitarbeiter Pressearbeit</w:t>
      </w:r>
      <w:r w:rsidRPr="00FA1701">
        <w:rPr>
          <w:rFonts w:ascii="Arial" w:hAnsi="Arial" w:cs="Arial"/>
          <w:sz w:val="21"/>
          <w:szCs w:val="21"/>
        </w:rPr>
        <w:br/>
        <w:t>Hauptstr. 43</w:t>
      </w:r>
      <w:r w:rsidRPr="00FA1701">
        <w:rPr>
          <w:rFonts w:ascii="Arial" w:hAnsi="Arial" w:cs="Arial"/>
          <w:sz w:val="21"/>
          <w:szCs w:val="21"/>
        </w:rPr>
        <w:br/>
        <w:t>23996 Bad Kleinen</w:t>
      </w:r>
    </w:p>
    <w:p w:rsidR="005C5450" w:rsidRPr="007E69AD" w:rsidRDefault="005C5450" w:rsidP="008A320E">
      <w:pPr>
        <w:pStyle w:val="StandardWeb"/>
        <w:rPr>
          <w:rFonts w:ascii="Arial" w:hAnsi="Arial" w:cs="Arial"/>
          <w:sz w:val="21"/>
          <w:szCs w:val="21"/>
        </w:rPr>
      </w:pPr>
      <w:r w:rsidRPr="007E69AD">
        <w:rPr>
          <w:rFonts w:ascii="Arial" w:hAnsi="Arial" w:cs="Arial"/>
          <w:sz w:val="21"/>
          <w:szCs w:val="21"/>
        </w:rPr>
        <w:lastRenderedPageBreak/>
        <w:t>E-Mail: Leokor@web.de</w:t>
      </w:r>
      <w:r w:rsidRPr="007E69AD">
        <w:rPr>
          <w:rFonts w:ascii="Arial" w:hAnsi="Arial" w:cs="Arial"/>
          <w:sz w:val="21"/>
          <w:szCs w:val="21"/>
        </w:rPr>
        <w:br/>
        <w:t>Tel: 0173 – 3525782</w:t>
      </w:r>
    </w:p>
    <w:sectPr w:rsidR="005C5450" w:rsidRPr="007E69AD" w:rsidSect="00900412">
      <w:headerReference w:type="default" r:id="rId10"/>
      <w:footerReference w:type="default" r:id="rId11"/>
      <w:pgSz w:w="11906" w:h="16838"/>
      <w:pgMar w:top="2552" w:right="1200" w:bottom="360" w:left="12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EE2" w:rsidRDefault="00853EE2" w:rsidP="00DC54F9">
      <w:pPr>
        <w:spacing w:after="0" w:line="240" w:lineRule="auto"/>
      </w:pPr>
      <w:r>
        <w:separator/>
      </w:r>
    </w:p>
  </w:endnote>
  <w:endnote w:type="continuationSeparator" w:id="0">
    <w:p w:rsidR="00853EE2" w:rsidRDefault="00853EE2"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450" w:rsidRPr="008B30E5" w:rsidRDefault="005C5450" w:rsidP="00173209">
    <w:pPr>
      <w:pStyle w:val="Fuzeile"/>
      <w:jc w:val="right"/>
      <w:rPr>
        <w:rFonts w:ascii="Arial" w:hAnsi="Arial" w:cs="Arial"/>
      </w:rPr>
    </w:pPr>
    <w:r w:rsidRPr="008B30E5">
      <w:rPr>
        <w:rFonts w:ascii="Arial" w:hAnsi="Arial" w:cs="Arial"/>
      </w:rPr>
      <w:t xml:space="preserve">Seite </w:t>
    </w:r>
    <w:r w:rsidRPr="008B30E5">
      <w:rPr>
        <w:rFonts w:ascii="Arial" w:hAnsi="Arial" w:cs="Arial"/>
        <w:b/>
        <w:bCs/>
      </w:rPr>
      <w:fldChar w:fldCharType="begin"/>
    </w:r>
    <w:r w:rsidRPr="008B30E5">
      <w:rPr>
        <w:rFonts w:ascii="Arial" w:hAnsi="Arial" w:cs="Arial"/>
        <w:b/>
        <w:bCs/>
      </w:rPr>
      <w:instrText>PAGE  \* Arabic  \* MERGEFORMAT</w:instrText>
    </w:r>
    <w:r w:rsidRPr="008B30E5">
      <w:rPr>
        <w:rFonts w:ascii="Arial" w:hAnsi="Arial" w:cs="Arial"/>
        <w:b/>
        <w:bCs/>
      </w:rPr>
      <w:fldChar w:fldCharType="separate"/>
    </w:r>
    <w:r w:rsidR="00464246">
      <w:rPr>
        <w:rFonts w:ascii="Arial" w:hAnsi="Arial" w:cs="Arial"/>
        <w:b/>
        <w:bCs/>
        <w:noProof/>
      </w:rPr>
      <w:t>1</w:t>
    </w:r>
    <w:r w:rsidRPr="008B30E5">
      <w:rPr>
        <w:rFonts w:ascii="Arial" w:hAnsi="Arial" w:cs="Arial"/>
        <w:b/>
        <w:bCs/>
      </w:rPr>
      <w:fldChar w:fldCharType="end"/>
    </w:r>
    <w:r w:rsidRPr="008B30E5">
      <w:rPr>
        <w:rFonts w:ascii="Arial" w:hAnsi="Arial" w:cs="Arial"/>
      </w:rPr>
      <w:t xml:space="preserve"> von </w:t>
    </w:r>
    <w:fldSimple w:instr="NUMPAGES  \* Arabic  \* MERGEFORMAT">
      <w:r w:rsidR="00464246" w:rsidRPr="00464246">
        <w:rPr>
          <w:rFonts w:ascii="Arial" w:hAnsi="Arial" w:cs="Arial"/>
          <w:b/>
          <w:bCs/>
          <w:noProof/>
        </w:rPr>
        <w:t>3</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EE2" w:rsidRDefault="00853EE2" w:rsidP="00DC54F9">
      <w:pPr>
        <w:spacing w:after="0" w:line="240" w:lineRule="auto"/>
      </w:pPr>
      <w:r>
        <w:separator/>
      </w:r>
    </w:p>
  </w:footnote>
  <w:footnote w:type="continuationSeparator" w:id="0">
    <w:p w:rsidR="00853EE2" w:rsidRDefault="00853EE2"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450" w:rsidRDefault="00BF2235" w:rsidP="005E40BF">
    <w:pPr>
      <w:pStyle w:val="Kopfzeile"/>
      <w:jc w:val="right"/>
      <w:rPr>
        <w:noProof/>
        <w:lang w:eastAsia="de-DE"/>
      </w:rPr>
    </w:pPr>
    <w:r>
      <w:rPr>
        <w:noProof/>
        <w:lang w:eastAsia="de-DE"/>
      </w:rPr>
      <w:drawing>
        <wp:anchor distT="0" distB="0" distL="114300" distR="114300" simplePos="0" relativeHeight="251658240" behindDoc="0" locked="0" layoutInCell="1" allowOverlap="1">
          <wp:simplePos x="0" y="0"/>
          <wp:positionH relativeFrom="margin">
            <wp:posOffset>3714750</wp:posOffset>
          </wp:positionH>
          <wp:positionV relativeFrom="margin">
            <wp:posOffset>-1287780</wp:posOffset>
          </wp:positionV>
          <wp:extent cx="2133600" cy="995680"/>
          <wp:effectExtent l="0" t="0" r="0" b="0"/>
          <wp:wrapSquare wrapText="bothSides"/>
          <wp:docPr id="6"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9956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simplePos x="0" y="0"/>
          <wp:positionH relativeFrom="margin">
            <wp:posOffset>1788795</wp:posOffset>
          </wp:positionH>
          <wp:positionV relativeFrom="paragraph">
            <wp:posOffset>-635</wp:posOffset>
          </wp:positionV>
          <wp:extent cx="1705610" cy="1090930"/>
          <wp:effectExtent l="0" t="0" r="0" b="0"/>
          <wp:wrapNone/>
          <wp:docPr id="7"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pic:spPr>
              </pic:pic>
            </a:graphicData>
          </a:graphic>
          <wp14:sizeRelH relativeFrom="page">
            <wp14:pctWidth>0</wp14:pctWidth>
          </wp14:sizeRelH>
          <wp14:sizeRelV relativeFrom="page">
            <wp14:pctHeight>0</wp14:pctHeight>
          </wp14:sizeRelV>
        </wp:anchor>
      </w:drawing>
    </w:r>
  </w:p>
  <w:p w:rsidR="005C5450" w:rsidRDefault="005C5450" w:rsidP="005E40BF">
    <w:pPr>
      <w:pStyle w:val="Kopfzeile"/>
      <w:jc w:val="right"/>
      <w:rPr>
        <w:noProof/>
        <w:lang w:eastAsia="de-DE"/>
      </w:rPr>
    </w:pPr>
  </w:p>
  <w:p w:rsidR="005C5450" w:rsidRDefault="005C5450" w:rsidP="005E40BF">
    <w:pPr>
      <w:pStyle w:val="Kopfzeile"/>
      <w:tabs>
        <w:tab w:val="clear" w:pos="9072"/>
        <w:tab w:val="left" w:pos="5529"/>
      </w:tabs>
      <w:jc w:val="right"/>
      <w:rPr>
        <w:noProof/>
        <w:lang w:eastAsia="de-DE"/>
      </w:rPr>
    </w:pPr>
  </w:p>
  <w:p w:rsidR="005C5450" w:rsidRDefault="005C5450" w:rsidP="00DC54F9">
    <w:pPr>
      <w:pStyle w:val="Kopfzeile"/>
      <w:jc w:val="right"/>
      <w:rPr>
        <w:noProof/>
        <w:lang w:eastAsia="de-DE"/>
      </w:rPr>
    </w:pPr>
  </w:p>
  <w:p w:rsidR="005C5450" w:rsidRDefault="005C5450" w:rsidP="00DC54F9">
    <w:pPr>
      <w:pStyle w:val="Kopfzeile"/>
      <w:jc w:val="right"/>
      <w:rPr>
        <w:noProof/>
        <w:lang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3928"/>
    <w:rsid w:val="00004565"/>
    <w:rsid w:val="00025889"/>
    <w:rsid w:val="000277A7"/>
    <w:rsid w:val="0003225A"/>
    <w:rsid w:val="00036374"/>
    <w:rsid w:val="000407BD"/>
    <w:rsid w:val="000449F4"/>
    <w:rsid w:val="00061EAE"/>
    <w:rsid w:val="00071DF2"/>
    <w:rsid w:val="0008652E"/>
    <w:rsid w:val="00091450"/>
    <w:rsid w:val="0009279B"/>
    <w:rsid w:val="00095200"/>
    <w:rsid w:val="000963A5"/>
    <w:rsid w:val="000B415A"/>
    <w:rsid w:val="000C77A6"/>
    <w:rsid w:val="000E7444"/>
    <w:rsid w:val="000E7740"/>
    <w:rsid w:val="000F5D69"/>
    <w:rsid w:val="000F5EF6"/>
    <w:rsid w:val="0010222E"/>
    <w:rsid w:val="001025F6"/>
    <w:rsid w:val="0010401A"/>
    <w:rsid w:val="00110F9B"/>
    <w:rsid w:val="001157B0"/>
    <w:rsid w:val="00117256"/>
    <w:rsid w:val="00153DEA"/>
    <w:rsid w:val="001543AB"/>
    <w:rsid w:val="001555A5"/>
    <w:rsid w:val="0016015A"/>
    <w:rsid w:val="00161855"/>
    <w:rsid w:val="00163320"/>
    <w:rsid w:val="00167E7B"/>
    <w:rsid w:val="00171EC5"/>
    <w:rsid w:val="00173209"/>
    <w:rsid w:val="0018268D"/>
    <w:rsid w:val="00182ABC"/>
    <w:rsid w:val="00182BA6"/>
    <w:rsid w:val="00185685"/>
    <w:rsid w:val="0019338E"/>
    <w:rsid w:val="00196571"/>
    <w:rsid w:val="001B212A"/>
    <w:rsid w:val="001B3580"/>
    <w:rsid w:val="001C21CF"/>
    <w:rsid w:val="001D0ACC"/>
    <w:rsid w:val="001D2A30"/>
    <w:rsid w:val="001D2AF9"/>
    <w:rsid w:val="001D4622"/>
    <w:rsid w:val="001D75F2"/>
    <w:rsid w:val="001E403A"/>
    <w:rsid w:val="001E4E6D"/>
    <w:rsid w:val="001F1437"/>
    <w:rsid w:val="001F36CB"/>
    <w:rsid w:val="001F57B5"/>
    <w:rsid w:val="002021E1"/>
    <w:rsid w:val="00203284"/>
    <w:rsid w:val="00211947"/>
    <w:rsid w:val="00212F79"/>
    <w:rsid w:val="00213CDB"/>
    <w:rsid w:val="00270E52"/>
    <w:rsid w:val="00271521"/>
    <w:rsid w:val="0027616A"/>
    <w:rsid w:val="00276283"/>
    <w:rsid w:val="00276DDC"/>
    <w:rsid w:val="00280486"/>
    <w:rsid w:val="0028067F"/>
    <w:rsid w:val="0028436D"/>
    <w:rsid w:val="002868EF"/>
    <w:rsid w:val="00286938"/>
    <w:rsid w:val="00286965"/>
    <w:rsid w:val="002A4A7D"/>
    <w:rsid w:val="002A5B14"/>
    <w:rsid w:val="002A7CB3"/>
    <w:rsid w:val="002D3881"/>
    <w:rsid w:val="002D3FCE"/>
    <w:rsid w:val="002E0FA0"/>
    <w:rsid w:val="002E59CE"/>
    <w:rsid w:val="002E6931"/>
    <w:rsid w:val="002F5765"/>
    <w:rsid w:val="003105BF"/>
    <w:rsid w:val="00336AA5"/>
    <w:rsid w:val="00342C48"/>
    <w:rsid w:val="00344173"/>
    <w:rsid w:val="00346198"/>
    <w:rsid w:val="003474E4"/>
    <w:rsid w:val="003549F5"/>
    <w:rsid w:val="00356330"/>
    <w:rsid w:val="00360C39"/>
    <w:rsid w:val="00376D1F"/>
    <w:rsid w:val="00390226"/>
    <w:rsid w:val="00391F70"/>
    <w:rsid w:val="00394C75"/>
    <w:rsid w:val="00396D84"/>
    <w:rsid w:val="003A0A0B"/>
    <w:rsid w:val="003A471D"/>
    <w:rsid w:val="003A5A0E"/>
    <w:rsid w:val="003A61EC"/>
    <w:rsid w:val="003B2158"/>
    <w:rsid w:val="003B4A5E"/>
    <w:rsid w:val="003B4DE7"/>
    <w:rsid w:val="003B695C"/>
    <w:rsid w:val="003B6D66"/>
    <w:rsid w:val="003B7E64"/>
    <w:rsid w:val="003C50F7"/>
    <w:rsid w:val="003C5D57"/>
    <w:rsid w:val="003E0265"/>
    <w:rsid w:val="003E0D9D"/>
    <w:rsid w:val="003E7F7B"/>
    <w:rsid w:val="00437A8C"/>
    <w:rsid w:val="00446E7C"/>
    <w:rsid w:val="00464246"/>
    <w:rsid w:val="00470443"/>
    <w:rsid w:val="00475DF8"/>
    <w:rsid w:val="004838F6"/>
    <w:rsid w:val="00484150"/>
    <w:rsid w:val="004A1294"/>
    <w:rsid w:val="004B547A"/>
    <w:rsid w:val="004C75DB"/>
    <w:rsid w:val="004D60D7"/>
    <w:rsid w:val="004D61FF"/>
    <w:rsid w:val="004E0147"/>
    <w:rsid w:val="004F4FDA"/>
    <w:rsid w:val="005031D9"/>
    <w:rsid w:val="00506CCF"/>
    <w:rsid w:val="005140C3"/>
    <w:rsid w:val="005149A0"/>
    <w:rsid w:val="00515240"/>
    <w:rsid w:val="00537C05"/>
    <w:rsid w:val="005646E7"/>
    <w:rsid w:val="00565993"/>
    <w:rsid w:val="00565FCB"/>
    <w:rsid w:val="00581275"/>
    <w:rsid w:val="00581904"/>
    <w:rsid w:val="00581913"/>
    <w:rsid w:val="005837ED"/>
    <w:rsid w:val="00584FA3"/>
    <w:rsid w:val="00594BA1"/>
    <w:rsid w:val="005A270E"/>
    <w:rsid w:val="005A5B90"/>
    <w:rsid w:val="005A6A8E"/>
    <w:rsid w:val="005C431D"/>
    <w:rsid w:val="005C5450"/>
    <w:rsid w:val="005D35A3"/>
    <w:rsid w:val="005D75BF"/>
    <w:rsid w:val="005D7913"/>
    <w:rsid w:val="005E0248"/>
    <w:rsid w:val="005E2882"/>
    <w:rsid w:val="005E40BF"/>
    <w:rsid w:val="005E54E5"/>
    <w:rsid w:val="00601349"/>
    <w:rsid w:val="0060295C"/>
    <w:rsid w:val="00603070"/>
    <w:rsid w:val="00603518"/>
    <w:rsid w:val="006062DF"/>
    <w:rsid w:val="006313F5"/>
    <w:rsid w:val="00641E74"/>
    <w:rsid w:val="0064221C"/>
    <w:rsid w:val="006431C3"/>
    <w:rsid w:val="006509C2"/>
    <w:rsid w:val="006541EB"/>
    <w:rsid w:val="00654547"/>
    <w:rsid w:val="00667DF6"/>
    <w:rsid w:val="00673B0E"/>
    <w:rsid w:val="00680515"/>
    <w:rsid w:val="006901EC"/>
    <w:rsid w:val="006A3D55"/>
    <w:rsid w:val="006B6552"/>
    <w:rsid w:val="006B7FD4"/>
    <w:rsid w:val="006C5456"/>
    <w:rsid w:val="006E3937"/>
    <w:rsid w:val="006E54A0"/>
    <w:rsid w:val="006E6D84"/>
    <w:rsid w:val="006F0E0C"/>
    <w:rsid w:val="006F3947"/>
    <w:rsid w:val="00706604"/>
    <w:rsid w:val="0070691C"/>
    <w:rsid w:val="00707C34"/>
    <w:rsid w:val="00711376"/>
    <w:rsid w:val="0072074F"/>
    <w:rsid w:val="007249C1"/>
    <w:rsid w:val="00724CE8"/>
    <w:rsid w:val="00731765"/>
    <w:rsid w:val="00733643"/>
    <w:rsid w:val="00746B71"/>
    <w:rsid w:val="007579D5"/>
    <w:rsid w:val="00776317"/>
    <w:rsid w:val="00787001"/>
    <w:rsid w:val="007A39BE"/>
    <w:rsid w:val="007A7325"/>
    <w:rsid w:val="007B0603"/>
    <w:rsid w:val="007B43D8"/>
    <w:rsid w:val="007C47BC"/>
    <w:rsid w:val="007D5889"/>
    <w:rsid w:val="007D634C"/>
    <w:rsid w:val="007E0514"/>
    <w:rsid w:val="007E2E45"/>
    <w:rsid w:val="007E2E84"/>
    <w:rsid w:val="007E3F40"/>
    <w:rsid w:val="007E69AD"/>
    <w:rsid w:val="007E7A23"/>
    <w:rsid w:val="007F1A12"/>
    <w:rsid w:val="007F58B1"/>
    <w:rsid w:val="008034FE"/>
    <w:rsid w:val="008110C3"/>
    <w:rsid w:val="008253DB"/>
    <w:rsid w:val="00851118"/>
    <w:rsid w:val="00853EE2"/>
    <w:rsid w:val="008540DB"/>
    <w:rsid w:val="00870C21"/>
    <w:rsid w:val="008722A6"/>
    <w:rsid w:val="0087795B"/>
    <w:rsid w:val="00877C06"/>
    <w:rsid w:val="00896889"/>
    <w:rsid w:val="008A1EB4"/>
    <w:rsid w:val="008A320E"/>
    <w:rsid w:val="008A5A67"/>
    <w:rsid w:val="008B1EEC"/>
    <w:rsid w:val="008B2AFC"/>
    <w:rsid w:val="008B30E5"/>
    <w:rsid w:val="008D0E72"/>
    <w:rsid w:val="008D1621"/>
    <w:rsid w:val="008D6F05"/>
    <w:rsid w:val="008E0EC5"/>
    <w:rsid w:val="008F25C2"/>
    <w:rsid w:val="008F63B8"/>
    <w:rsid w:val="00900412"/>
    <w:rsid w:val="00900A5D"/>
    <w:rsid w:val="00900F46"/>
    <w:rsid w:val="00911157"/>
    <w:rsid w:val="00911AAD"/>
    <w:rsid w:val="00913859"/>
    <w:rsid w:val="00926392"/>
    <w:rsid w:val="00926D7B"/>
    <w:rsid w:val="009306ED"/>
    <w:rsid w:val="00935410"/>
    <w:rsid w:val="00936083"/>
    <w:rsid w:val="009401E2"/>
    <w:rsid w:val="009426F4"/>
    <w:rsid w:val="00942ED7"/>
    <w:rsid w:val="009454A1"/>
    <w:rsid w:val="0094799B"/>
    <w:rsid w:val="00955CB7"/>
    <w:rsid w:val="00956751"/>
    <w:rsid w:val="009666B2"/>
    <w:rsid w:val="00967953"/>
    <w:rsid w:val="00975F40"/>
    <w:rsid w:val="009846F4"/>
    <w:rsid w:val="00985E78"/>
    <w:rsid w:val="00986C67"/>
    <w:rsid w:val="00993AC2"/>
    <w:rsid w:val="009A230B"/>
    <w:rsid w:val="009A29D7"/>
    <w:rsid w:val="009B033F"/>
    <w:rsid w:val="009B30E5"/>
    <w:rsid w:val="009B32FD"/>
    <w:rsid w:val="009C780E"/>
    <w:rsid w:val="009E29E1"/>
    <w:rsid w:val="009E5B64"/>
    <w:rsid w:val="009F184C"/>
    <w:rsid w:val="009F40AC"/>
    <w:rsid w:val="009F4DAB"/>
    <w:rsid w:val="009F7CA6"/>
    <w:rsid w:val="00A0417F"/>
    <w:rsid w:val="00A060D7"/>
    <w:rsid w:val="00A1060E"/>
    <w:rsid w:val="00A11D7B"/>
    <w:rsid w:val="00A4075B"/>
    <w:rsid w:val="00A44B99"/>
    <w:rsid w:val="00A44F13"/>
    <w:rsid w:val="00A46850"/>
    <w:rsid w:val="00A5118F"/>
    <w:rsid w:val="00A53006"/>
    <w:rsid w:val="00A57C8D"/>
    <w:rsid w:val="00A865B8"/>
    <w:rsid w:val="00AA74DC"/>
    <w:rsid w:val="00AC21B8"/>
    <w:rsid w:val="00AC365C"/>
    <w:rsid w:val="00AD090A"/>
    <w:rsid w:val="00AD1AB3"/>
    <w:rsid w:val="00AD4981"/>
    <w:rsid w:val="00AE3106"/>
    <w:rsid w:val="00AE61D3"/>
    <w:rsid w:val="00AF2177"/>
    <w:rsid w:val="00AF22C1"/>
    <w:rsid w:val="00AF5A0E"/>
    <w:rsid w:val="00B04DA8"/>
    <w:rsid w:val="00B0691B"/>
    <w:rsid w:val="00B434F0"/>
    <w:rsid w:val="00B44041"/>
    <w:rsid w:val="00B45376"/>
    <w:rsid w:val="00B6316E"/>
    <w:rsid w:val="00B72DE9"/>
    <w:rsid w:val="00B75767"/>
    <w:rsid w:val="00B80324"/>
    <w:rsid w:val="00B806C0"/>
    <w:rsid w:val="00B840F3"/>
    <w:rsid w:val="00B9067B"/>
    <w:rsid w:val="00B92CE9"/>
    <w:rsid w:val="00B9540A"/>
    <w:rsid w:val="00BA1A4C"/>
    <w:rsid w:val="00BA1F18"/>
    <w:rsid w:val="00BA5B5D"/>
    <w:rsid w:val="00BB57B4"/>
    <w:rsid w:val="00BC1880"/>
    <w:rsid w:val="00BC1D82"/>
    <w:rsid w:val="00BD11AB"/>
    <w:rsid w:val="00BE3BFB"/>
    <w:rsid w:val="00BE409D"/>
    <w:rsid w:val="00BF2235"/>
    <w:rsid w:val="00BF2D1E"/>
    <w:rsid w:val="00BF3870"/>
    <w:rsid w:val="00BF4385"/>
    <w:rsid w:val="00BF7977"/>
    <w:rsid w:val="00C0118E"/>
    <w:rsid w:val="00C10ABA"/>
    <w:rsid w:val="00C110AD"/>
    <w:rsid w:val="00C14757"/>
    <w:rsid w:val="00C166F3"/>
    <w:rsid w:val="00C17323"/>
    <w:rsid w:val="00C213E0"/>
    <w:rsid w:val="00C21E99"/>
    <w:rsid w:val="00C21EDA"/>
    <w:rsid w:val="00C237A5"/>
    <w:rsid w:val="00C30F40"/>
    <w:rsid w:val="00C4798F"/>
    <w:rsid w:val="00C52317"/>
    <w:rsid w:val="00C575F8"/>
    <w:rsid w:val="00C66B13"/>
    <w:rsid w:val="00C708E1"/>
    <w:rsid w:val="00C7647C"/>
    <w:rsid w:val="00C76DF3"/>
    <w:rsid w:val="00C8474C"/>
    <w:rsid w:val="00C8704F"/>
    <w:rsid w:val="00C87946"/>
    <w:rsid w:val="00CA792F"/>
    <w:rsid w:val="00CB2DC7"/>
    <w:rsid w:val="00CC6BB0"/>
    <w:rsid w:val="00CD1002"/>
    <w:rsid w:val="00CD6563"/>
    <w:rsid w:val="00CE09C0"/>
    <w:rsid w:val="00CE1BF2"/>
    <w:rsid w:val="00CE5F5E"/>
    <w:rsid w:val="00CF1B34"/>
    <w:rsid w:val="00CF251A"/>
    <w:rsid w:val="00CF470E"/>
    <w:rsid w:val="00CF550E"/>
    <w:rsid w:val="00D01F69"/>
    <w:rsid w:val="00D031EB"/>
    <w:rsid w:val="00D075E1"/>
    <w:rsid w:val="00D12F2F"/>
    <w:rsid w:val="00D179EC"/>
    <w:rsid w:val="00D26A81"/>
    <w:rsid w:val="00D30B3A"/>
    <w:rsid w:val="00D3271F"/>
    <w:rsid w:val="00D463B1"/>
    <w:rsid w:val="00D4798E"/>
    <w:rsid w:val="00D5410F"/>
    <w:rsid w:val="00D617B3"/>
    <w:rsid w:val="00D633FB"/>
    <w:rsid w:val="00D70646"/>
    <w:rsid w:val="00D7678F"/>
    <w:rsid w:val="00D77D03"/>
    <w:rsid w:val="00D820E4"/>
    <w:rsid w:val="00D92EDB"/>
    <w:rsid w:val="00D963B4"/>
    <w:rsid w:val="00D97483"/>
    <w:rsid w:val="00DB0B70"/>
    <w:rsid w:val="00DB1C2A"/>
    <w:rsid w:val="00DC1165"/>
    <w:rsid w:val="00DC195B"/>
    <w:rsid w:val="00DC1ADE"/>
    <w:rsid w:val="00DC54F9"/>
    <w:rsid w:val="00DD09AE"/>
    <w:rsid w:val="00DD2CAB"/>
    <w:rsid w:val="00DE0303"/>
    <w:rsid w:val="00DE11D7"/>
    <w:rsid w:val="00DE3AFE"/>
    <w:rsid w:val="00DE477B"/>
    <w:rsid w:val="00DE5BE8"/>
    <w:rsid w:val="00DF0277"/>
    <w:rsid w:val="00E02158"/>
    <w:rsid w:val="00E173D4"/>
    <w:rsid w:val="00E273E6"/>
    <w:rsid w:val="00E31C5D"/>
    <w:rsid w:val="00E33D4C"/>
    <w:rsid w:val="00E34F56"/>
    <w:rsid w:val="00E407D1"/>
    <w:rsid w:val="00E4731C"/>
    <w:rsid w:val="00E508D5"/>
    <w:rsid w:val="00E52DEC"/>
    <w:rsid w:val="00E55F7E"/>
    <w:rsid w:val="00E57837"/>
    <w:rsid w:val="00E620BC"/>
    <w:rsid w:val="00E6336F"/>
    <w:rsid w:val="00E71AA2"/>
    <w:rsid w:val="00E84D00"/>
    <w:rsid w:val="00E86979"/>
    <w:rsid w:val="00EA0018"/>
    <w:rsid w:val="00EA0CB6"/>
    <w:rsid w:val="00EA6666"/>
    <w:rsid w:val="00EB034A"/>
    <w:rsid w:val="00EB57E7"/>
    <w:rsid w:val="00EB7190"/>
    <w:rsid w:val="00EF3018"/>
    <w:rsid w:val="00F060CE"/>
    <w:rsid w:val="00F10B7C"/>
    <w:rsid w:val="00F117BF"/>
    <w:rsid w:val="00F1278D"/>
    <w:rsid w:val="00F1487F"/>
    <w:rsid w:val="00F14CE9"/>
    <w:rsid w:val="00F25D36"/>
    <w:rsid w:val="00F4061F"/>
    <w:rsid w:val="00F40CB0"/>
    <w:rsid w:val="00F424E2"/>
    <w:rsid w:val="00F443B3"/>
    <w:rsid w:val="00F457E8"/>
    <w:rsid w:val="00F50D7E"/>
    <w:rsid w:val="00F614D1"/>
    <w:rsid w:val="00F6220B"/>
    <w:rsid w:val="00F777B7"/>
    <w:rsid w:val="00F818EC"/>
    <w:rsid w:val="00F85F02"/>
    <w:rsid w:val="00F927C6"/>
    <w:rsid w:val="00F9332D"/>
    <w:rsid w:val="00FA1701"/>
    <w:rsid w:val="00FB52EE"/>
    <w:rsid w:val="00FC6E7D"/>
    <w:rsid w:val="00FD2189"/>
    <w:rsid w:val="00FE0E5C"/>
    <w:rsid w:val="00FF3BBB"/>
    <w:rsid w:val="00FF4D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A7447"/>
  <w15:docId w15:val="{D533A016-9210-4B4B-9BF4-48B983DF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0303"/>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uiPriority w:val="99"/>
    <w:rsid w:val="005D75BF"/>
  </w:style>
  <w:style w:type="character" w:customStyle="1" w:styleId="locality">
    <w:name w:val="locality"/>
    <w:uiPriority w:val="99"/>
    <w:rsid w:val="005D75BF"/>
  </w:style>
  <w:style w:type="character" w:customStyle="1" w:styleId="tel">
    <w:name w:val="tel"/>
    <w:uiPriority w:val="99"/>
    <w:rsid w:val="005D75BF"/>
  </w:style>
  <w:style w:type="character" w:customStyle="1" w:styleId="fax">
    <w:name w:val="fax"/>
    <w:uiPriority w:val="99"/>
    <w:rsid w:val="005D75BF"/>
  </w:style>
  <w:style w:type="character" w:styleId="Hyperlink">
    <w:name w:val="Hyperlink"/>
    <w:basedOn w:val="Absatz-Standardschriftart"/>
    <w:uiPriority w:val="99"/>
    <w:rsid w:val="005D75BF"/>
    <w:rPr>
      <w:rFonts w:cs="Times New Roman"/>
      <w:color w:val="0000FF"/>
      <w:u w:val="single"/>
    </w:rPr>
  </w:style>
  <w:style w:type="paragraph" w:styleId="berarbeitung">
    <w:name w:val="Revision"/>
    <w:hidden/>
    <w:uiPriority w:val="99"/>
    <w:semiHidden/>
    <w:rsid w:val="00CD6563"/>
    <w:rPr>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sz w:val="18"/>
      <w:szCs w:val="20"/>
      <w:lang w:eastAsia="zh-CN"/>
    </w:rPr>
  </w:style>
  <w:style w:type="character" w:customStyle="1" w:styleId="SprechblasentextZchn">
    <w:name w:val="Sprechblasentext Zchn"/>
    <w:basedOn w:val="Absatz-Standardschriftart"/>
    <w:link w:val="Sprechblasentext"/>
    <w:uiPriority w:val="99"/>
    <w:semiHidden/>
    <w:rsid w:val="00CD6563"/>
    <w:rPr>
      <w:rFonts w:ascii="Segoe UI" w:hAnsi="Segoe UI" w:cs="Times New Roman"/>
      <w:sz w:val="18"/>
    </w:rPr>
  </w:style>
  <w:style w:type="paragraph" w:styleId="Kopfzeile">
    <w:name w:val="header"/>
    <w:basedOn w:val="Standard"/>
    <w:link w:val="KopfzeileZchn"/>
    <w:uiPriority w:val="99"/>
    <w:rsid w:val="00DC54F9"/>
    <w:pPr>
      <w:tabs>
        <w:tab w:val="center" w:pos="4536"/>
        <w:tab w:val="right" w:pos="9072"/>
      </w:tabs>
      <w:spacing w:after="0" w:line="240" w:lineRule="auto"/>
    </w:pPr>
    <w:rPr>
      <w:sz w:val="20"/>
      <w:szCs w:val="20"/>
      <w:lang w:eastAsia="zh-CN"/>
    </w:rPr>
  </w:style>
  <w:style w:type="character" w:customStyle="1" w:styleId="KopfzeileZchn">
    <w:name w:val="Kopfzeile Zchn"/>
    <w:basedOn w:val="Absatz-Standardschriftart"/>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rPr>
      <w:sz w:val="20"/>
      <w:szCs w:val="20"/>
      <w:lang w:eastAsia="zh-CN"/>
    </w:rPr>
  </w:style>
  <w:style w:type="character" w:customStyle="1" w:styleId="FuzeileZchn">
    <w:name w:val="Fußzeile Zchn"/>
    <w:basedOn w:val="Absatz-Standardschriftart"/>
    <w:link w:val="Fuzeile"/>
    <w:uiPriority w:val="99"/>
    <w:rsid w:val="00DC54F9"/>
    <w:rPr>
      <w:rFonts w:cs="Times New Roman"/>
    </w:rPr>
  </w:style>
  <w:style w:type="character" w:styleId="BesuchterLink">
    <w:name w:val="FollowedHyperlink"/>
    <w:basedOn w:val="Absatz-Standardschriftart"/>
    <w:uiPriority w:val="99"/>
    <w:semiHidden/>
    <w:rsid w:val="00993AC2"/>
    <w:rPr>
      <w:rFonts w:cs="Times New Roman"/>
      <w:color w:val="auto"/>
      <w:u w:val="single"/>
    </w:rPr>
  </w:style>
  <w:style w:type="character" w:customStyle="1" w:styleId="NichtaufgelsteErwhnung1">
    <w:name w:val="Nicht aufgelöste Erwähnung1"/>
    <w:uiPriority w:val="99"/>
    <w:semiHidden/>
    <w:rsid w:val="00565FCB"/>
    <w:rPr>
      <w:color w:val="auto"/>
      <w:shd w:val="clear" w:color="auto" w:fill="auto"/>
    </w:rPr>
  </w:style>
  <w:style w:type="paragraph" w:styleId="Dokumentstruktur">
    <w:name w:val="Document Map"/>
    <w:basedOn w:val="Standard"/>
    <w:link w:val="DokumentstrukturZchn"/>
    <w:uiPriority w:val="99"/>
    <w:semiHidden/>
    <w:rsid w:val="00C110AD"/>
    <w:pPr>
      <w:shd w:val="clear" w:color="auto" w:fill="000080"/>
    </w:pPr>
    <w:rPr>
      <w:sz w:val="2"/>
      <w:szCs w:val="20"/>
    </w:rPr>
  </w:style>
  <w:style w:type="character" w:customStyle="1" w:styleId="DokumentstrukturZchn">
    <w:name w:val="Dokumentstruktur Zchn"/>
    <w:basedOn w:val="Absatz-Standardschriftart"/>
    <w:link w:val="Dokumentstruktur"/>
    <w:uiPriority w:val="99"/>
    <w:semiHidden/>
    <w:rsid w:val="00C708E1"/>
    <w:rPr>
      <w:rFonts w:ascii="Times New Roman" w:hAnsi="Times New Roman" w:cs="Times New Roman"/>
      <w:sz w:val="2"/>
      <w:lang w:eastAsia="en-US"/>
    </w:rPr>
  </w:style>
  <w:style w:type="character" w:styleId="Fett">
    <w:name w:val="Strong"/>
    <w:basedOn w:val="Absatz-Standardschriftart"/>
    <w:uiPriority w:val="99"/>
    <w:qFormat/>
    <w:rsid w:val="005E2882"/>
    <w:rPr>
      <w:rFonts w:cs="Times New Roman"/>
      <w:b/>
    </w:rPr>
  </w:style>
  <w:style w:type="paragraph" w:styleId="StandardWeb">
    <w:name w:val="Normal (Web)"/>
    <w:basedOn w:val="Standard"/>
    <w:uiPriority w:val="99"/>
    <w:semiHidden/>
    <w:rsid w:val="006C5456"/>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415418">
      <w:marLeft w:val="0"/>
      <w:marRight w:val="0"/>
      <w:marTop w:val="0"/>
      <w:marBottom w:val="0"/>
      <w:divBdr>
        <w:top w:val="none" w:sz="0" w:space="0" w:color="auto"/>
        <w:left w:val="none" w:sz="0" w:space="0" w:color="auto"/>
        <w:bottom w:val="none" w:sz="0" w:space="0" w:color="auto"/>
        <w:right w:val="none" w:sz="0" w:space="0" w:color="auto"/>
      </w:divBdr>
    </w:div>
    <w:div w:id="1943415419">
      <w:marLeft w:val="0"/>
      <w:marRight w:val="0"/>
      <w:marTop w:val="0"/>
      <w:marBottom w:val="0"/>
      <w:divBdr>
        <w:top w:val="none" w:sz="0" w:space="0" w:color="auto"/>
        <w:left w:val="none" w:sz="0" w:space="0" w:color="auto"/>
        <w:bottom w:val="none" w:sz="0" w:space="0" w:color="auto"/>
        <w:right w:val="none" w:sz="0" w:space="0" w:color="auto"/>
      </w:divBdr>
      <w:divsChild>
        <w:div w:id="1943415423">
          <w:marLeft w:val="0"/>
          <w:marRight w:val="0"/>
          <w:marTop w:val="0"/>
          <w:marBottom w:val="0"/>
          <w:divBdr>
            <w:top w:val="none" w:sz="0" w:space="0" w:color="auto"/>
            <w:left w:val="none" w:sz="0" w:space="0" w:color="auto"/>
            <w:bottom w:val="none" w:sz="0" w:space="0" w:color="auto"/>
            <w:right w:val="none" w:sz="0" w:space="0" w:color="auto"/>
          </w:divBdr>
        </w:div>
        <w:div w:id="1943415425">
          <w:marLeft w:val="0"/>
          <w:marRight w:val="0"/>
          <w:marTop w:val="0"/>
          <w:marBottom w:val="0"/>
          <w:divBdr>
            <w:top w:val="none" w:sz="0" w:space="0" w:color="auto"/>
            <w:left w:val="none" w:sz="0" w:space="0" w:color="auto"/>
            <w:bottom w:val="none" w:sz="0" w:space="0" w:color="auto"/>
            <w:right w:val="none" w:sz="0" w:space="0" w:color="auto"/>
          </w:divBdr>
        </w:div>
        <w:div w:id="1943415429">
          <w:marLeft w:val="0"/>
          <w:marRight w:val="0"/>
          <w:marTop w:val="0"/>
          <w:marBottom w:val="0"/>
          <w:divBdr>
            <w:top w:val="none" w:sz="0" w:space="0" w:color="auto"/>
            <w:left w:val="none" w:sz="0" w:space="0" w:color="auto"/>
            <w:bottom w:val="none" w:sz="0" w:space="0" w:color="auto"/>
            <w:right w:val="none" w:sz="0" w:space="0" w:color="auto"/>
          </w:divBdr>
        </w:div>
      </w:divsChild>
    </w:div>
    <w:div w:id="1943415421">
      <w:marLeft w:val="0"/>
      <w:marRight w:val="0"/>
      <w:marTop w:val="0"/>
      <w:marBottom w:val="0"/>
      <w:divBdr>
        <w:top w:val="none" w:sz="0" w:space="0" w:color="auto"/>
        <w:left w:val="none" w:sz="0" w:space="0" w:color="auto"/>
        <w:bottom w:val="none" w:sz="0" w:space="0" w:color="auto"/>
        <w:right w:val="none" w:sz="0" w:space="0" w:color="auto"/>
      </w:divBdr>
      <w:divsChild>
        <w:div w:id="1943415420">
          <w:marLeft w:val="0"/>
          <w:marRight w:val="0"/>
          <w:marTop w:val="0"/>
          <w:marBottom w:val="0"/>
          <w:divBdr>
            <w:top w:val="none" w:sz="0" w:space="0" w:color="auto"/>
            <w:left w:val="none" w:sz="0" w:space="0" w:color="auto"/>
            <w:bottom w:val="none" w:sz="0" w:space="0" w:color="auto"/>
            <w:right w:val="none" w:sz="0" w:space="0" w:color="auto"/>
          </w:divBdr>
        </w:div>
        <w:div w:id="1943415424">
          <w:marLeft w:val="0"/>
          <w:marRight w:val="0"/>
          <w:marTop w:val="0"/>
          <w:marBottom w:val="0"/>
          <w:divBdr>
            <w:top w:val="none" w:sz="0" w:space="0" w:color="auto"/>
            <w:left w:val="none" w:sz="0" w:space="0" w:color="auto"/>
            <w:bottom w:val="none" w:sz="0" w:space="0" w:color="auto"/>
            <w:right w:val="none" w:sz="0" w:space="0" w:color="auto"/>
          </w:divBdr>
          <w:divsChild>
            <w:div w:id="1943415422">
              <w:marLeft w:val="0"/>
              <w:marRight w:val="0"/>
              <w:marTop w:val="0"/>
              <w:marBottom w:val="0"/>
              <w:divBdr>
                <w:top w:val="none" w:sz="0" w:space="0" w:color="auto"/>
                <w:left w:val="none" w:sz="0" w:space="0" w:color="auto"/>
                <w:bottom w:val="none" w:sz="0" w:space="0" w:color="auto"/>
                <w:right w:val="none" w:sz="0" w:space="0" w:color="auto"/>
              </w:divBdr>
            </w:div>
            <w:div w:id="1943415426">
              <w:marLeft w:val="0"/>
              <w:marRight w:val="0"/>
              <w:marTop w:val="0"/>
              <w:marBottom w:val="0"/>
              <w:divBdr>
                <w:top w:val="none" w:sz="0" w:space="0" w:color="auto"/>
                <w:left w:val="none" w:sz="0" w:space="0" w:color="auto"/>
                <w:bottom w:val="none" w:sz="0" w:space="0" w:color="auto"/>
                <w:right w:val="none" w:sz="0" w:space="0" w:color="auto"/>
              </w:divBdr>
            </w:div>
            <w:div w:id="1943415427">
              <w:marLeft w:val="0"/>
              <w:marRight w:val="0"/>
              <w:marTop w:val="0"/>
              <w:marBottom w:val="0"/>
              <w:divBdr>
                <w:top w:val="none" w:sz="0" w:space="0" w:color="auto"/>
                <w:left w:val="none" w:sz="0" w:space="0" w:color="auto"/>
                <w:bottom w:val="none" w:sz="0" w:space="0" w:color="auto"/>
                <w:right w:val="none" w:sz="0" w:space="0" w:color="auto"/>
              </w:divBdr>
            </w:div>
            <w:div w:id="1943415428">
              <w:marLeft w:val="0"/>
              <w:marRight w:val="0"/>
              <w:marTop w:val="0"/>
              <w:marBottom w:val="0"/>
              <w:divBdr>
                <w:top w:val="none" w:sz="0" w:space="0" w:color="auto"/>
                <w:left w:val="none" w:sz="0" w:space="0" w:color="auto"/>
                <w:bottom w:val="none" w:sz="0" w:space="0" w:color="auto"/>
                <w:right w:val="none" w:sz="0" w:space="0" w:color="auto"/>
              </w:divBdr>
            </w:div>
            <w:div w:id="19434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5431">
      <w:marLeft w:val="0"/>
      <w:marRight w:val="0"/>
      <w:marTop w:val="0"/>
      <w:marBottom w:val="0"/>
      <w:divBdr>
        <w:top w:val="none" w:sz="0" w:space="0" w:color="auto"/>
        <w:left w:val="none" w:sz="0" w:space="0" w:color="auto"/>
        <w:bottom w:val="none" w:sz="0" w:space="0" w:color="auto"/>
        <w:right w:val="none" w:sz="0" w:space="0" w:color="auto"/>
      </w:divBdr>
    </w:div>
    <w:div w:id="19434154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v-effizient.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15</cp:revision>
  <cp:lastPrinted>2020-06-30T06:38:00Z</cp:lastPrinted>
  <dcterms:created xsi:type="dcterms:W3CDTF">2020-06-18T05:06:00Z</dcterms:created>
  <dcterms:modified xsi:type="dcterms:W3CDTF">2020-06-30T06:38:00Z</dcterms:modified>
</cp:coreProperties>
</file>