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1E5B5886"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66070B">
        <w:rPr>
          <w:rFonts w:ascii="Arial" w:hAnsi="Arial"/>
          <w:b/>
          <w:color w:val="000000"/>
          <w:sz w:val="28"/>
        </w:rPr>
        <w:t>05</w:t>
      </w:r>
      <w:r>
        <w:rPr>
          <w:rFonts w:ascii="Arial" w:hAnsi="Arial"/>
          <w:b/>
          <w:color w:val="000000"/>
          <w:sz w:val="28"/>
        </w:rPr>
        <w:t>.0</w:t>
      </w:r>
      <w:r w:rsidR="0066070B">
        <w:rPr>
          <w:rFonts w:ascii="Arial" w:hAnsi="Arial"/>
          <w:b/>
          <w:color w:val="000000"/>
          <w:sz w:val="28"/>
        </w:rPr>
        <w:t>5</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61823A28" w:rsidR="00C83711" w:rsidRPr="0066070B" w:rsidRDefault="0066070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„Dumm, wer da nicht mitmacht!“</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483014EF" w:rsidR="00C83711" w:rsidRPr="0066070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r>
        <w:rPr>
          <w:rFonts w:ascii="Arial" w:hAnsi="Arial"/>
          <w:color w:val="000000"/>
        </w:rPr>
        <w:t>Unternehme</w:t>
      </w:r>
      <w:r w:rsidR="0066070B">
        <w:rPr>
          <w:rFonts w:ascii="Arial" w:hAnsi="Arial"/>
          <w:color w:val="000000"/>
        </w:rPr>
        <w:t>r spart deutlich Stromkosten mit eigener PV-Anlage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42002D19" w14:textId="32F33AFF" w:rsidR="00C83711" w:rsidRPr="00A5728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Pr>
          <w:rFonts w:ascii="Arial" w:hAnsi="Arial"/>
          <w:color w:val="000000"/>
          <w:sz w:val="21"/>
        </w:rPr>
        <w:t>SCHWERIN / STRALSUND_</w:t>
      </w:r>
      <w:r w:rsidR="0066070B" w:rsidRPr="00A57281">
        <w:rPr>
          <w:rFonts w:ascii="Arial" w:hAnsi="Arial"/>
          <w:sz w:val="21"/>
        </w:rPr>
        <w:t>Es ist schon lange kein Geheimnis mehr: Wer in seinem Unternehmen auf Photovoltaik setzt, spart richtig Geld – 5,0 Cent Kosten je Kilowattstun</w:t>
      </w:r>
      <w:r w:rsidR="00FA5017" w:rsidRPr="00A57281">
        <w:rPr>
          <w:rFonts w:ascii="Arial" w:hAnsi="Arial"/>
          <w:sz w:val="21"/>
        </w:rPr>
        <w:t>de für den selbst erzeugen Sonnenstrom sind durchaus realistisch</w:t>
      </w:r>
      <w:r w:rsidRPr="00A57281">
        <w:rPr>
          <w:rFonts w:ascii="Arial" w:hAnsi="Arial"/>
          <w:sz w:val="21"/>
        </w:rPr>
        <w:t>.</w:t>
      </w:r>
      <w:r w:rsidR="00FA5017" w:rsidRPr="00A57281">
        <w:rPr>
          <w:rFonts w:ascii="Arial" w:hAnsi="Arial"/>
          <w:sz w:val="21"/>
        </w:rPr>
        <w:t xml:space="preserve"> Und auch die</w:t>
      </w:r>
      <w:r w:rsidR="00F36FAD" w:rsidRPr="00A57281">
        <w:rPr>
          <w:rFonts w:ascii="Arial" w:hAnsi="Arial"/>
          <w:sz w:val="21"/>
        </w:rPr>
        <w:t xml:space="preserve"> 11,5 Cent pro Kilowattstunde Stromgestehungskosten im ungünstigsten Fall sind noch nicht einmal die Hälfte des Preises vom aktuellen Durchschnitt des Gewerbestroms. Und der wird </w:t>
      </w:r>
      <w:r w:rsidR="002C7963" w:rsidRPr="00A57281">
        <w:rPr>
          <w:rFonts w:ascii="Arial" w:hAnsi="Arial"/>
          <w:sz w:val="21"/>
        </w:rPr>
        <w:t xml:space="preserve">in den kommenden Jahren </w:t>
      </w:r>
      <w:r w:rsidR="00CF5FA2" w:rsidRPr="00A57281">
        <w:rPr>
          <w:rFonts w:ascii="Arial" w:hAnsi="Arial"/>
          <w:sz w:val="21"/>
        </w:rPr>
        <w:t xml:space="preserve">voraussichtlich </w:t>
      </w:r>
      <w:r w:rsidR="002C7963" w:rsidRPr="00A57281">
        <w:rPr>
          <w:rFonts w:ascii="Arial" w:hAnsi="Arial"/>
          <w:sz w:val="21"/>
        </w:rPr>
        <w:t>weiter steigen.</w:t>
      </w:r>
      <w:r w:rsidR="00F36FAD" w:rsidRPr="00A57281">
        <w:rPr>
          <w:rFonts w:ascii="Arial" w:hAnsi="Arial"/>
          <w:sz w:val="21"/>
        </w:rPr>
        <w:t xml:space="preserve"> </w:t>
      </w:r>
      <w:r w:rsidR="002C7963" w:rsidRPr="00A57281">
        <w:rPr>
          <w:rFonts w:ascii="Arial" w:hAnsi="Arial"/>
          <w:sz w:val="21"/>
        </w:rPr>
        <w:t xml:space="preserve">„Im Gegenzug dazu sind die Investitionskosten für eine PV-Anlage seit 2006 um 75 Prozent gefallen“, sagt Kerstin Kopp, Mitarbeiterin bei der </w:t>
      </w:r>
      <w:r w:rsidR="002C7963" w:rsidRPr="00A57281">
        <w:rPr>
          <w:rFonts w:ascii="Arial" w:hAnsi="Arial" w:cs="Arial"/>
          <w:sz w:val="21"/>
          <w:szCs w:val="21"/>
        </w:rPr>
        <w:t>Landesenergie- und Klimaschutzagentur Mecklenburg-Vorpommern (LEKA MV).</w:t>
      </w:r>
      <w:r w:rsidR="002C7963" w:rsidRPr="00A57281">
        <w:rPr>
          <w:rFonts w:ascii="Arial" w:hAnsi="Arial"/>
          <w:sz w:val="21"/>
        </w:rPr>
        <w:t xml:space="preserve"> </w:t>
      </w:r>
    </w:p>
    <w:p w14:paraId="1BCEF213"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D297C25" w14:textId="648A54DC" w:rsidR="00C83711" w:rsidRPr="00D671F4" w:rsidRDefault="002C79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Alles Gründe, weshalb sich </w:t>
      </w:r>
      <w:hyperlink r:id="rId6" w:tgtFrame="_blank" w:tooltip="Mehr über PV-Anlage im Caravan Center Dahnke erfahren" w:history="1">
        <w:r w:rsidR="00D671F4" w:rsidRPr="00D671F4">
          <w:rPr>
            <w:rStyle w:val="shortdesc"/>
            <w:rFonts w:ascii="Arial" w:hAnsi="Arial" w:cs="Arial"/>
            <w:color w:val="000000" w:themeColor="text1"/>
            <w:sz w:val="21"/>
          </w:rPr>
          <w:t xml:space="preserve">Jan-Uwe </w:t>
        </w:r>
        <w:proofErr w:type="spellStart"/>
        <w:r w:rsidR="00D671F4" w:rsidRPr="00D671F4">
          <w:rPr>
            <w:rStyle w:val="shortdesc"/>
            <w:rFonts w:ascii="Arial" w:hAnsi="Arial" w:cs="Arial"/>
            <w:color w:val="000000" w:themeColor="text1"/>
            <w:sz w:val="21"/>
          </w:rPr>
          <w:t>Dahnke</w:t>
        </w:r>
        <w:proofErr w:type="spellEnd"/>
        <w:r w:rsidR="00D671F4">
          <w:rPr>
            <w:rStyle w:val="shortdesc"/>
            <w:rFonts w:ascii="Arial" w:hAnsi="Arial" w:cs="Arial"/>
            <w:color w:val="000000" w:themeColor="text1"/>
            <w:sz w:val="21"/>
          </w:rPr>
          <w:t xml:space="preserve"> dazu entschloss</w:t>
        </w:r>
        <w:r w:rsidR="00D671F4" w:rsidRPr="00D671F4">
          <w:rPr>
            <w:rStyle w:val="shortdesc"/>
            <w:rFonts w:ascii="Arial" w:hAnsi="Arial" w:cs="Arial"/>
            <w:color w:val="000000" w:themeColor="text1"/>
            <w:sz w:val="21"/>
          </w:rPr>
          <w:t>,</w:t>
        </w:r>
        <w:r w:rsidR="00D671F4">
          <w:rPr>
            <w:rStyle w:val="shortdesc"/>
            <w:rFonts w:ascii="Arial" w:hAnsi="Arial" w:cs="Arial"/>
            <w:color w:val="000000" w:themeColor="text1"/>
            <w:sz w:val="21"/>
          </w:rPr>
          <w:t xml:space="preserve"> auf den Hallendächern seines Unternehmens</w:t>
        </w:r>
        <w:r w:rsidR="00D671F4" w:rsidRPr="00D671F4">
          <w:rPr>
            <w:rStyle w:val="shortdesc"/>
            <w:rFonts w:ascii="Arial" w:hAnsi="Arial" w:cs="Arial"/>
            <w:color w:val="000000" w:themeColor="text1"/>
            <w:sz w:val="21"/>
          </w:rPr>
          <w:t xml:space="preserve"> </w:t>
        </w:r>
        <w:r w:rsidR="00D671F4">
          <w:rPr>
            <w:rStyle w:val="shortdesc"/>
            <w:rFonts w:ascii="Arial" w:hAnsi="Arial" w:cs="Arial"/>
            <w:color w:val="000000" w:themeColor="text1"/>
            <w:sz w:val="21"/>
          </w:rPr>
          <w:t>„</w:t>
        </w:r>
        <w:r w:rsidR="00D671F4" w:rsidRPr="00D671F4">
          <w:rPr>
            <w:rStyle w:val="shortdesc"/>
            <w:rFonts w:ascii="Arial" w:hAnsi="Arial" w:cs="Arial"/>
            <w:color w:val="000000" w:themeColor="text1"/>
            <w:sz w:val="21"/>
          </w:rPr>
          <w:t xml:space="preserve">Caravan Center </w:t>
        </w:r>
        <w:proofErr w:type="spellStart"/>
        <w:r w:rsidR="00D671F4" w:rsidRPr="00D671F4">
          <w:rPr>
            <w:rStyle w:val="shortdesc"/>
            <w:rFonts w:ascii="Arial" w:hAnsi="Arial" w:cs="Arial"/>
            <w:color w:val="000000" w:themeColor="text1"/>
            <w:sz w:val="21"/>
          </w:rPr>
          <w:t>Dahnke</w:t>
        </w:r>
        <w:proofErr w:type="spellEnd"/>
      </w:hyperlink>
      <w:r w:rsidR="00D671F4">
        <w:rPr>
          <w:rFonts w:ascii="Arial" w:hAnsi="Arial" w:cs="Arial"/>
          <w:color w:val="000000" w:themeColor="text1"/>
          <w:sz w:val="21"/>
        </w:rPr>
        <w:t xml:space="preserve">“ eine PV-Anlage installieren zu lassen. „Dumm, wer da nicht mitmacht! Außerdem hatte ich mich bereits privat mit der Materie befasst und in eine kleine Anlage zu Hause investiert“, erzählt der Unternehmer. Auf dem jüngsten </w:t>
      </w:r>
      <w:r w:rsidR="00D671F4" w:rsidRPr="00BB368B">
        <w:rPr>
          <w:rFonts w:ascii="Arial" w:hAnsi="Arial" w:cs="Arial"/>
          <w:color w:val="000000"/>
          <w:sz w:val="21"/>
          <w:szCs w:val="21"/>
        </w:rPr>
        <w:t>kostenfreie</w:t>
      </w:r>
      <w:r w:rsidR="00D671F4">
        <w:rPr>
          <w:rFonts w:ascii="Arial" w:hAnsi="Arial" w:cs="Arial"/>
          <w:color w:val="000000"/>
          <w:sz w:val="21"/>
          <w:szCs w:val="21"/>
        </w:rPr>
        <w:t>n</w:t>
      </w:r>
      <w:r w:rsidR="00D671F4" w:rsidRPr="00BB368B">
        <w:rPr>
          <w:rFonts w:ascii="Arial" w:hAnsi="Arial" w:cs="Arial"/>
          <w:color w:val="000000"/>
          <w:sz w:val="21"/>
          <w:szCs w:val="21"/>
        </w:rPr>
        <w:t xml:space="preserve"> MVeffizient-Onlinestammtisch </w:t>
      </w:r>
      <w:r w:rsidR="00D671F4">
        <w:rPr>
          <w:rFonts w:ascii="Arial" w:hAnsi="Arial" w:cs="Arial"/>
          <w:color w:val="000000"/>
          <w:sz w:val="21"/>
          <w:szCs w:val="21"/>
        </w:rPr>
        <w:t>mit dem</w:t>
      </w:r>
      <w:r w:rsidR="00D671F4" w:rsidRPr="00BB368B">
        <w:rPr>
          <w:rFonts w:ascii="Arial" w:hAnsi="Arial" w:cs="Arial"/>
          <w:color w:val="000000"/>
          <w:sz w:val="21"/>
          <w:szCs w:val="21"/>
        </w:rPr>
        <w:t xml:space="preserve"> Thema „</w:t>
      </w:r>
      <w:r w:rsidR="00D671F4" w:rsidRPr="00BB368B">
        <w:rPr>
          <w:rFonts w:ascii="Arial" w:hAnsi="Arial" w:cs="Arial"/>
          <w:sz w:val="21"/>
          <w:szCs w:val="21"/>
        </w:rPr>
        <w:t>Eigenversorgung mit Strom aus PV-Anlagen</w:t>
      </w:r>
      <w:r w:rsidR="00D671F4" w:rsidRPr="00BB368B">
        <w:rPr>
          <w:rFonts w:ascii="Arial" w:hAnsi="Arial" w:cs="Arial"/>
          <w:color w:val="000000"/>
          <w:sz w:val="21"/>
          <w:szCs w:val="21"/>
        </w:rPr>
        <w:t>"</w:t>
      </w:r>
      <w:r w:rsidR="00D671F4">
        <w:rPr>
          <w:rFonts w:ascii="Arial" w:hAnsi="Arial" w:cs="Arial"/>
          <w:color w:val="000000"/>
          <w:sz w:val="21"/>
          <w:szCs w:val="21"/>
        </w:rPr>
        <w:t xml:space="preserve"> berichtete er von den Ergebnissen seiner </w:t>
      </w:r>
      <w:r w:rsidR="00A3529B">
        <w:rPr>
          <w:rFonts w:ascii="Arial" w:hAnsi="Arial" w:cs="Arial"/>
          <w:color w:val="000000"/>
          <w:sz w:val="21"/>
          <w:szCs w:val="21"/>
        </w:rPr>
        <w:t xml:space="preserve">2020 errichteten Anlage. „Ich hatte mir anfangs nur eine 10-kW-Anlage aufbauen lassen, diese dann aber in diesem Jahr bereits auf 30 Kilowattstunden aufstocken lassen und im März auch noch einen Speicher dazu genommen“, so </w:t>
      </w:r>
      <w:proofErr w:type="spellStart"/>
      <w:r w:rsidR="00A3529B">
        <w:rPr>
          <w:rFonts w:ascii="Arial" w:hAnsi="Arial" w:cs="Arial"/>
          <w:color w:val="000000"/>
          <w:sz w:val="21"/>
          <w:szCs w:val="21"/>
        </w:rPr>
        <w:t>Dahnke</w:t>
      </w:r>
      <w:proofErr w:type="spellEnd"/>
      <w:r w:rsidR="00A3529B">
        <w:rPr>
          <w:rFonts w:ascii="Arial" w:hAnsi="Arial" w:cs="Arial"/>
          <w:color w:val="000000"/>
          <w:sz w:val="21"/>
          <w:szCs w:val="21"/>
        </w:rPr>
        <w:t xml:space="preserve">. Seine präsentierten Zahlen sprechen bereits nach dieser kurzen Zeit für sich: Lag seine Autarkie im vergangenen Jahr noch bei 20 Prozent, </w:t>
      </w:r>
      <w:r w:rsidR="00E53E99">
        <w:rPr>
          <w:rFonts w:ascii="Arial" w:hAnsi="Arial" w:cs="Arial"/>
          <w:color w:val="000000"/>
          <w:sz w:val="21"/>
          <w:szCs w:val="21"/>
        </w:rPr>
        <w:t>liegt sie zwischen Januar und April dieses Jahres bereits bei 34 Prozent. Betrachtet man nur den April 2021, also nach Einbau des Speichers, hat er sich sogar zu 69 Prozent mit selbst produziertem, umweltfreundlichen Strom versorgt. „In Geld ausgedrückt heißt das, im gesamten Jahr 2020 habe ich fast 2200 Euro an Stromkosten gespart – in diesem Jahr bin ich bereits jetzt bei 1500 Euro und die sonnenreichen Monate kommen erst noch.“</w:t>
      </w:r>
      <w:r w:rsidR="00D671F4">
        <w:rPr>
          <w:rFonts w:ascii="Arial" w:hAnsi="Arial" w:cs="Arial"/>
          <w:color w:val="000000"/>
          <w:sz w:val="21"/>
          <w:szCs w:val="21"/>
        </w:rPr>
        <w:t xml:space="preserve"> </w:t>
      </w:r>
    </w:p>
    <w:p w14:paraId="6B8C8EF3"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F190C10" w14:textId="274CD88E" w:rsidR="00C83711" w:rsidRDefault="00E53E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Die Schilderung von Unternehmer </w:t>
      </w:r>
      <w:r w:rsidRPr="00E53E99">
        <w:rPr>
          <w:rFonts w:ascii="Arial" w:hAnsi="Arial"/>
          <w:color w:val="000000"/>
          <w:sz w:val="21"/>
        </w:rPr>
        <w:t xml:space="preserve">Jan-Uwe </w:t>
      </w:r>
      <w:proofErr w:type="spellStart"/>
      <w:r w:rsidRPr="00E53E99">
        <w:rPr>
          <w:rFonts w:ascii="Arial" w:hAnsi="Arial"/>
          <w:color w:val="000000"/>
          <w:sz w:val="21"/>
        </w:rPr>
        <w:t>Dahnke</w:t>
      </w:r>
      <w:proofErr w:type="spellEnd"/>
      <w:r w:rsidR="00C420D0">
        <w:rPr>
          <w:rFonts w:ascii="Arial" w:hAnsi="Arial"/>
          <w:color w:val="000000"/>
          <w:sz w:val="21"/>
        </w:rPr>
        <w:t xml:space="preserve"> hinterließ Eindruck bei den Teilnehmern des Stammtisches. Genauso die Präsentationen von </w:t>
      </w:r>
      <w:r w:rsidR="00C420D0" w:rsidRPr="00BB368B">
        <w:rPr>
          <w:rFonts w:ascii="Arial" w:hAnsi="Arial" w:cs="Arial"/>
          <w:sz w:val="21"/>
          <w:szCs w:val="21"/>
        </w:rPr>
        <w:t>Dr. Uwe Borch</w:t>
      </w:r>
      <w:r w:rsidR="00C420D0">
        <w:rPr>
          <w:rFonts w:ascii="Arial" w:hAnsi="Arial" w:cs="Arial"/>
          <w:sz w:val="21"/>
          <w:szCs w:val="21"/>
        </w:rPr>
        <w:t>er</w:t>
      </w:r>
      <w:r w:rsidR="00C420D0" w:rsidRPr="00BB368B">
        <w:rPr>
          <w:rFonts w:ascii="Arial" w:hAnsi="Arial" w:cs="Arial"/>
          <w:sz w:val="21"/>
          <w:szCs w:val="21"/>
        </w:rPr>
        <w:t>t, Technischer Berater der LEKA MV</w:t>
      </w:r>
      <w:r w:rsidR="00C420D0">
        <w:rPr>
          <w:rFonts w:ascii="Arial" w:hAnsi="Arial" w:cs="Arial"/>
          <w:sz w:val="21"/>
          <w:szCs w:val="21"/>
        </w:rPr>
        <w:t xml:space="preserve"> über</w:t>
      </w:r>
      <w:r w:rsidR="00C420D0" w:rsidRPr="00BB368B">
        <w:rPr>
          <w:rFonts w:ascii="Arial" w:hAnsi="Arial" w:cs="Arial"/>
          <w:sz w:val="21"/>
          <w:szCs w:val="21"/>
        </w:rPr>
        <w:t xml:space="preserve"> r</w:t>
      </w:r>
      <w:r w:rsidR="00C420D0" w:rsidRPr="00BB368B">
        <w:rPr>
          <w:rFonts w:ascii="Arial" w:hAnsi="Arial" w:cs="Arial"/>
          <w:sz w:val="21"/>
          <w:szCs w:val="24"/>
        </w:rPr>
        <w:t>echtliche und wirtschaftliche Rahmenbedingungen, d</w:t>
      </w:r>
      <w:r w:rsidR="00C420D0">
        <w:rPr>
          <w:rFonts w:ascii="Arial" w:hAnsi="Arial" w:cs="Arial"/>
          <w:sz w:val="21"/>
          <w:szCs w:val="24"/>
        </w:rPr>
        <w:t>i</w:t>
      </w:r>
      <w:r w:rsidR="00C420D0" w:rsidRPr="00BB368B">
        <w:rPr>
          <w:rFonts w:ascii="Arial" w:hAnsi="Arial" w:cs="Arial"/>
          <w:sz w:val="21"/>
          <w:szCs w:val="24"/>
        </w:rPr>
        <w:t>e neueste Technik sowie aktuelle</w:t>
      </w:r>
      <w:r w:rsidR="00C420D0">
        <w:rPr>
          <w:rFonts w:ascii="Arial" w:hAnsi="Arial" w:cs="Arial"/>
          <w:sz w:val="21"/>
          <w:szCs w:val="24"/>
        </w:rPr>
        <w:t xml:space="preserve"> </w:t>
      </w:r>
      <w:r w:rsidR="00C420D0" w:rsidRPr="00BB368B">
        <w:rPr>
          <w:rFonts w:ascii="Arial" w:hAnsi="Arial" w:cs="Arial"/>
          <w:sz w:val="21"/>
          <w:szCs w:val="24"/>
        </w:rPr>
        <w:t>Fördermittel</w:t>
      </w:r>
      <w:r w:rsidR="00C420D0">
        <w:rPr>
          <w:rFonts w:ascii="Arial" w:hAnsi="Arial" w:cs="Arial"/>
          <w:sz w:val="21"/>
          <w:szCs w:val="24"/>
        </w:rPr>
        <w:t xml:space="preserve"> und </w:t>
      </w:r>
      <w:r w:rsidR="00C420D0" w:rsidRPr="00BB368B">
        <w:rPr>
          <w:rFonts w:ascii="Arial" w:hAnsi="Arial"/>
          <w:sz w:val="21"/>
        </w:rPr>
        <w:t xml:space="preserve">Marcus </w:t>
      </w:r>
      <w:proofErr w:type="spellStart"/>
      <w:r w:rsidR="00C420D0" w:rsidRPr="00BB368B">
        <w:rPr>
          <w:rFonts w:ascii="Arial" w:hAnsi="Arial"/>
          <w:sz w:val="21"/>
        </w:rPr>
        <w:t>Fahrenkrug</w:t>
      </w:r>
      <w:proofErr w:type="spellEnd"/>
      <w:r w:rsidR="00C420D0" w:rsidRPr="00BB368B">
        <w:rPr>
          <w:rFonts w:ascii="Arial" w:hAnsi="Arial"/>
          <w:sz w:val="21"/>
        </w:rPr>
        <w:t xml:space="preserve">, Geschäftsführer der </w:t>
      </w:r>
      <w:proofErr w:type="spellStart"/>
      <w:r w:rsidR="00C420D0" w:rsidRPr="00BB368B">
        <w:rPr>
          <w:rFonts w:ascii="Arial" w:hAnsi="Arial"/>
          <w:sz w:val="21"/>
        </w:rPr>
        <w:t>multiwatt</w:t>
      </w:r>
      <w:proofErr w:type="spellEnd"/>
      <w:r w:rsidR="00C420D0" w:rsidRPr="00BB368B">
        <w:rPr>
          <w:rFonts w:ascii="Arial" w:hAnsi="Arial"/>
          <w:sz w:val="21"/>
        </w:rPr>
        <w:t xml:space="preserve"> Energiesysteme GmbH </w:t>
      </w:r>
      <w:r w:rsidR="00C420D0">
        <w:rPr>
          <w:rFonts w:ascii="Arial" w:hAnsi="Arial"/>
          <w:sz w:val="21"/>
        </w:rPr>
        <w:t xml:space="preserve">über </w:t>
      </w:r>
      <w:r w:rsidR="00C420D0" w:rsidRPr="00BB368B">
        <w:rPr>
          <w:rFonts w:ascii="Arial" w:hAnsi="Arial"/>
          <w:sz w:val="21"/>
          <w:szCs w:val="24"/>
        </w:rPr>
        <w:t>Einsparpotenziale durch Eigenverbrauch sowie Nutzung von PV-Anlagen in Kombination mit Wärmepumpe und Speicher</w:t>
      </w:r>
      <w:r w:rsidR="00C420D0">
        <w:rPr>
          <w:rFonts w:ascii="Arial" w:hAnsi="Arial"/>
          <w:sz w:val="21"/>
          <w:szCs w:val="24"/>
        </w:rPr>
        <w:t xml:space="preserve">. </w:t>
      </w:r>
      <w:r w:rsidR="00C83711">
        <w:rPr>
          <w:rFonts w:ascii="Arial" w:hAnsi="Arial"/>
          <w:color w:val="000000"/>
          <w:sz w:val="21"/>
        </w:rPr>
        <w:t xml:space="preserve">Im Ergebnis haben sich </w:t>
      </w:r>
      <w:r w:rsidR="00C420D0">
        <w:rPr>
          <w:rFonts w:ascii="Arial" w:hAnsi="Arial"/>
          <w:color w:val="000000"/>
          <w:sz w:val="21"/>
        </w:rPr>
        <w:t xml:space="preserve">auch </w:t>
      </w:r>
      <w:r w:rsidR="00403EFC">
        <w:rPr>
          <w:rFonts w:ascii="Arial" w:hAnsi="Arial"/>
          <w:color w:val="000000"/>
          <w:sz w:val="21"/>
        </w:rPr>
        <w:t xml:space="preserve">diesmal </w:t>
      </w:r>
      <w:r w:rsidR="00C83711">
        <w:rPr>
          <w:rFonts w:ascii="Arial" w:hAnsi="Arial"/>
          <w:color w:val="000000"/>
          <w:sz w:val="21"/>
        </w:rPr>
        <w:t>Unternehme</w:t>
      </w:r>
      <w:r w:rsidR="00403EFC">
        <w:rPr>
          <w:rFonts w:ascii="Arial" w:hAnsi="Arial"/>
          <w:color w:val="000000"/>
          <w:sz w:val="21"/>
        </w:rPr>
        <w:t xml:space="preserve">r </w:t>
      </w:r>
      <w:r w:rsidR="00C83711">
        <w:rPr>
          <w:rFonts w:ascii="Arial" w:hAnsi="Arial"/>
          <w:color w:val="000000"/>
          <w:sz w:val="21"/>
        </w:rPr>
        <w:t>für eine kostenlose Individualberatung angemeldet</w:t>
      </w:r>
      <w:r w:rsidR="00BD09F4">
        <w:rPr>
          <w:rFonts w:ascii="Arial" w:hAnsi="Arial"/>
          <w:color w:val="000000"/>
          <w:sz w:val="21"/>
        </w:rPr>
        <w:t>.</w:t>
      </w:r>
    </w:p>
    <w:p w14:paraId="2EF0A2D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0A41AFF" w14:textId="1C3CFEA0"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Der Online-Stammtisch zu verschiedenen Energieeffizienz-Themen findet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403EFC">
        <w:rPr>
          <w:rFonts w:ascii="Arial" w:hAnsi="Arial"/>
          <w:color w:val="000000"/>
          <w:sz w:val="21"/>
        </w:rPr>
        <w:t>18</w:t>
      </w:r>
      <w:r>
        <w:rPr>
          <w:rFonts w:ascii="Arial" w:hAnsi="Arial"/>
          <w:color w:val="000000"/>
          <w:sz w:val="21"/>
        </w:rPr>
        <w:t>. Mai 2021 von 17 bis 18.30 Uhr statt - sein Thema: E</w:t>
      </w:r>
      <w:r w:rsidR="00403EFC">
        <w:rPr>
          <w:rFonts w:ascii="Arial" w:hAnsi="Arial"/>
          <w:color w:val="000000"/>
          <w:sz w:val="21"/>
        </w:rPr>
        <w:t>-Mobilität im Unternehm</w:t>
      </w:r>
      <w:r>
        <w:rPr>
          <w:rFonts w:ascii="Arial" w:hAnsi="Arial"/>
          <w:color w:val="000000"/>
          <w:sz w:val="21"/>
        </w:rPr>
        <w:t xml:space="preserve">en. Der Online-Stammtisch wird mit der Software </w:t>
      </w:r>
      <w:proofErr w:type="spellStart"/>
      <w:r>
        <w:rPr>
          <w:rFonts w:ascii="Arial" w:hAnsi="Arial"/>
          <w:color w:val="000000"/>
          <w:sz w:val="21"/>
        </w:rPr>
        <w:t>Edudip</w:t>
      </w:r>
      <w:proofErr w:type="spellEnd"/>
      <w:r>
        <w:rPr>
          <w:rFonts w:ascii="Arial" w:hAnsi="Arial"/>
          <w:color w:val="000000"/>
          <w:sz w:val="21"/>
        </w:rPr>
        <w:t xml:space="preserve"> durchgeführt. </w:t>
      </w:r>
    </w:p>
    <w:p w14:paraId="12ACA35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Anmeldung kann kostenfrei auf www.mv-effizient.de erfolgen. Danach erhalten die Teilnehmer die Zugangsdaten zum Meeting und weitere Informationen. Die Teilnahme ist per Computer, Laptop und Tablet von jedem Ort möglich.</w:t>
      </w:r>
    </w:p>
    <w:p w14:paraId="04043B3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160A6AA"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Seit April 2018 informiert die Landesenergie- und Klimaschutzagentur Mecklenburg-Vorpommern </w:t>
      </w:r>
      <w:r>
        <w:rPr>
          <w:rFonts w:ascii="Arial" w:hAnsi="Arial"/>
          <w:color w:val="000000"/>
          <w:sz w:val="21"/>
        </w:rPr>
        <w:lastRenderedPageBreak/>
        <w:t>GmbH (LEKA MV) mit ihrer Kampagne MVeffizient Firmen über das Thema Energieeinsparung. Hierzu führt die LEKA MV Stammtische in ganz Mecklenburg-Vorpommern sowie online durch.</w:t>
      </w:r>
    </w:p>
    <w:p w14:paraId="63E6A0F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1BB3D4A" w14:textId="0CEF0AF8" w:rsidR="00C83711" w:rsidRDefault="00BC7B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Pr>
          <w:noProof/>
        </w:rPr>
        <w:drawing>
          <wp:inline distT="0" distB="0" distL="0" distR="0" wp14:anchorId="49849440" wp14:editId="057F449C">
            <wp:extent cx="5760720" cy="32194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19450"/>
                    </a:xfrm>
                    <a:prstGeom prst="rect">
                      <a:avLst/>
                    </a:prstGeom>
                  </pic:spPr>
                </pic:pic>
              </a:graphicData>
            </a:graphic>
          </wp:inline>
        </w:drawing>
      </w:r>
    </w:p>
    <w:p w14:paraId="272B13E1" w14:textId="5EAB685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Pr>
          <w:rFonts w:ascii="Arial" w:hAnsi="Arial"/>
          <w:i/>
          <w:color w:val="000000"/>
          <w:sz w:val="21"/>
        </w:rPr>
        <w:t>BU</w:t>
      </w:r>
      <w:r w:rsidR="00BC7BED">
        <w:rPr>
          <w:rFonts w:ascii="Arial" w:hAnsi="Arial"/>
          <w:i/>
          <w:color w:val="000000"/>
          <w:sz w:val="21"/>
        </w:rPr>
        <w:t>: Strom vom eigenen Firmendach</w:t>
      </w:r>
      <w:r w:rsidR="009263A8">
        <w:rPr>
          <w:rFonts w:ascii="Arial" w:hAnsi="Arial"/>
          <w:i/>
          <w:color w:val="000000"/>
          <w:sz w:val="21"/>
        </w:rPr>
        <w:t xml:space="preserve"> -</w:t>
      </w:r>
      <w:r w:rsidR="00BC7BED">
        <w:rPr>
          <w:rFonts w:ascii="Arial" w:hAnsi="Arial"/>
          <w:i/>
          <w:color w:val="000000"/>
          <w:sz w:val="21"/>
        </w:rPr>
        <w:t xml:space="preserve"> Knapp 70 Prozent des Stroms, den das Caravan Center </w:t>
      </w:r>
      <w:proofErr w:type="spellStart"/>
      <w:r w:rsidR="00BC7BED">
        <w:rPr>
          <w:rFonts w:ascii="Arial" w:hAnsi="Arial"/>
          <w:i/>
          <w:color w:val="000000"/>
          <w:sz w:val="21"/>
        </w:rPr>
        <w:t>Dahnke</w:t>
      </w:r>
      <w:proofErr w:type="spellEnd"/>
      <w:r w:rsidR="00BC7BED">
        <w:rPr>
          <w:rFonts w:ascii="Arial" w:hAnsi="Arial"/>
          <w:i/>
          <w:color w:val="000000"/>
          <w:sz w:val="21"/>
        </w:rPr>
        <w:t xml:space="preserve"> aus Stralsund verbraucht, erzeugt die eigene PV-Anlage auf dem Firmendach </w:t>
      </w:r>
      <w:r>
        <w:rPr>
          <w:rFonts w:ascii="Arial" w:hAnsi="Arial"/>
          <w:i/>
          <w:color w:val="000000"/>
          <w:sz w:val="21"/>
        </w:rPr>
        <w:t>(Foto: LEKA MV).</w:t>
      </w:r>
    </w:p>
    <w:p w14:paraId="3AA669F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p>
    <w:p w14:paraId="1D3C10A9" w14:textId="1E2571AC" w:rsidR="00C83711" w:rsidRDefault="0017595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sidRPr="00175950">
        <w:rPr>
          <w:rFonts w:ascii="Arial" w:hAnsi="Arial"/>
          <w:i/>
          <w:noProof/>
          <w:color w:val="000000"/>
          <w:sz w:val="21"/>
        </w:rPr>
        <w:drawing>
          <wp:inline distT="0" distB="0" distL="0" distR="0" wp14:anchorId="692ADB95" wp14:editId="58D4589D">
            <wp:extent cx="5760720" cy="3529076"/>
            <wp:effectExtent l="0" t="0" r="0" b="0"/>
            <wp:docPr id="5" name="Grafik 5" descr="C:\Users\Kerstin Kopp\Desktop\Social Media\Stromgestehungskosten_19.03.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Social Media\Stromgestehungskosten_19.03.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29076"/>
                    </a:xfrm>
                    <a:prstGeom prst="rect">
                      <a:avLst/>
                    </a:prstGeom>
                    <a:noFill/>
                    <a:ln>
                      <a:noFill/>
                    </a:ln>
                  </pic:spPr>
                </pic:pic>
              </a:graphicData>
            </a:graphic>
          </wp:inline>
        </w:drawing>
      </w:r>
    </w:p>
    <w:p w14:paraId="2457D466" w14:textId="5648B985" w:rsidR="00BD09F4" w:rsidRDefault="00BD09F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Pr>
          <w:rFonts w:ascii="Arial" w:hAnsi="Arial"/>
          <w:i/>
          <w:color w:val="000000"/>
          <w:sz w:val="21"/>
        </w:rPr>
        <w:t xml:space="preserve">BU: </w:t>
      </w:r>
      <w:r w:rsidR="00175950">
        <w:rPr>
          <w:rFonts w:ascii="Arial" w:hAnsi="Arial"/>
          <w:i/>
          <w:color w:val="000000"/>
          <w:sz w:val="21"/>
        </w:rPr>
        <w:t>Stromgestehungskosten erneuerbarer Energien im Vergleich zum Gewerbestrompreis vom Energieversorger (Grafik</w:t>
      </w:r>
      <w:r w:rsidR="00EC271E">
        <w:rPr>
          <w:rFonts w:ascii="Arial" w:hAnsi="Arial"/>
          <w:i/>
          <w:color w:val="000000"/>
          <w:sz w:val="21"/>
        </w:rPr>
        <w:t>: LEKA MV).</w:t>
      </w:r>
    </w:p>
    <w:p w14:paraId="587C1EF3" w14:textId="77777777" w:rsidR="00EC271E" w:rsidRPr="00BD09F4" w:rsidRDefault="00EC271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p>
    <w:p w14:paraId="2CBC3E93" w14:textId="77777777" w:rsidR="00BD09F4" w:rsidRDefault="00BD09F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p>
    <w:p w14:paraId="4CB94F44"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Über die Landesenergie- und Klimaschutzagentur Mecklenburg-Vorpommern GmbH </w:t>
      </w:r>
    </w:p>
    <w:p w14:paraId="7C22B094" w14:textId="7DFBFF52"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721080">
        <w:rPr>
          <w:rFonts w:ascii="Arial" w:hAnsi="Arial"/>
          <w:color w:val="000000"/>
          <w:sz w:val="21"/>
        </w:rPr>
        <w:t>bringen</w:t>
      </w:r>
      <w:bookmarkStart w:id="0" w:name="_GoBack"/>
      <w:bookmarkEnd w:id="0"/>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9DD058A"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6568D93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r>
        <w:rPr>
          <w:rFonts w:ascii="Arial" w:hAnsi="Arial"/>
          <w:color w:val="000000"/>
          <w:sz w:val="21"/>
        </w:rPr>
        <w:t>Fotos und Text stehen unter folgendem Link zum Download zur Verfügung: https://w</w:t>
      </w:r>
      <w:r>
        <w:rPr>
          <w:rFonts w:ascii="Arial" w:hAnsi="Arial"/>
          <w:color w:val="000000"/>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9"/>
      <w:footerReference w:type="default" r:id="rId10"/>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0273" w14:textId="77777777" w:rsidR="00CA50D1" w:rsidRDefault="00CA50D1">
      <w:r>
        <w:separator/>
      </w:r>
    </w:p>
  </w:endnote>
  <w:endnote w:type="continuationSeparator" w:id="0">
    <w:p w14:paraId="4A06B95E" w14:textId="77777777" w:rsidR="00CA50D1" w:rsidRDefault="00CA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34972E51"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721080">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721080">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9760" w14:textId="77777777" w:rsidR="00CA50D1" w:rsidRDefault="00CA50D1">
      <w:r>
        <w:separator/>
      </w:r>
    </w:p>
  </w:footnote>
  <w:footnote w:type="continuationSeparator" w:id="0">
    <w:p w14:paraId="67BF4848" w14:textId="77777777" w:rsidR="00CA50D1" w:rsidRDefault="00CA5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175950"/>
    <w:rsid w:val="00274A51"/>
    <w:rsid w:val="002C7963"/>
    <w:rsid w:val="00403EFC"/>
    <w:rsid w:val="00595B86"/>
    <w:rsid w:val="0066070B"/>
    <w:rsid w:val="006B4CDF"/>
    <w:rsid w:val="00721080"/>
    <w:rsid w:val="0087086C"/>
    <w:rsid w:val="009263A8"/>
    <w:rsid w:val="00A3529B"/>
    <w:rsid w:val="00A57281"/>
    <w:rsid w:val="00AA5964"/>
    <w:rsid w:val="00BC7BED"/>
    <w:rsid w:val="00BD09F4"/>
    <w:rsid w:val="00C420D0"/>
    <w:rsid w:val="00C7134F"/>
    <w:rsid w:val="00C83711"/>
    <w:rsid w:val="00CA50D1"/>
    <w:rsid w:val="00CF5FA2"/>
    <w:rsid w:val="00D671F4"/>
    <w:rsid w:val="00E53E99"/>
    <w:rsid w:val="00E75B6D"/>
    <w:rsid w:val="00EC271E"/>
    <w:rsid w:val="00F36FAD"/>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v-effizient.de/wp-content/uploads/2021/05/Jan-Uwe-Dahnke_Caravan-Center-Dahnke_PV_04.05.202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cp:revision>
  <cp:lastPrinted>1899-12-31T23:00:00Z</cp:lastPrinted>
  <dcterms:created xsi:type="dcterms:W3CDTF">2021-05-05T15:24:00Z</dcterms:created>
  <dcterms:modified xsi:type="dcterms:W3CDTF">2021-05-06T05:42:00Z</dcterms:modified>
</cp:coreProperties>
</file>