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2F8FF" w14:textId="77777777" w:rsidR="004916A1" w:rsidRPr="00DA2BE4" w:rsidRDefault="004916A1" w:rsidP="008A4BE0">
      <w:pPr>
        <w:spacing w:after="0"/>
        <w:rPr>
          <w:rFonts w:ascii="Arial" w:hAnsi="Arial" w:cs="Arial"/>
          <w:b/>
          <w:sz w:val="36"/>
        </w:rPr>
      </w:pPr>
      <w:r w:rsidRPr="00DA2BE4">
        <w:rPr>
          <w:rFonts w:ascii="Arial" w:hAnsi="Arial" w:cs="Arial"/>
          <w:b/>
          <w:sz w:val="36"/>
        </w:rPr>
        <w:t>PRESSEMITTEILUNG</w:t>
      </w:r>
    </w:p>
    <w:p w14:paraId="4AF6FE24" w14:textId="77777777" w:rsidR="004916A1" w:rsidRPr="00DA2BE4" w:rsidRDefault="004916A1" w:rsidP="008A4BE0">
      <w:pPr>
        <w:spacing w:after="0"/>
        <w:rPr>
          <w:rFonts w:ascii="Arial" w:hAnsi="Arial" w:cs="Arial"/>
          <w:b/>
          <w:sz w:val="8"/>
          <w:szCs w:val="14"/>
        </w:rPr>
      </w:pPr>
    </w:p>
    <w:p w14:paraId="00808B11" w14:textId="66BE8022" w:rsidR="004916A1" w:rsidRPr="00217DA5" w:rsidRDefault="004916A1" w:rsidP="00234303">
      <w:pPr>
        <w:rPr>
          <w:rFonts w:ascii="Arial" w:hAnsi="Arial" w:cs="Arial"/>
          <w:b/>
          <w:sz w:val="28"/>
        </w:rPr>
      </w:pPr>
      <w:r w:rsidRPr="00217DA5">
        <w:rPr>
          <w:rFonts w:ascii="Arial" w:hAnsi="Arial" w:cs="Arial"/>
          <w:b/>
          <w:sz w:val="28"/>
          <w:szCs w:val="28"/>
        </w:rPr>
        <w:t>Schwerin/Stralsund_1</w:t>
      </w:r>
      <w:r w:rsidR="00521F3C" w:rsidRPr="00217DA5">
        <w:rPr>
          <w:rFonts w:ascii="Arial" w:hAnsi="Arial" w:cs="Arial"/>
          <w:b/>
          <w:sz w:val="28"/>
          <w:szCs w:val="28"/>
        </w:rPr>
        <w:t>5</w:t>
      </w:r>
      <w:r w:rsidRPr="00217DA5">
        <w:rPr>
          <w:rFonts w:ascii="Arial" w:hAnsi="Arial" w:cs="Arial"/>
          <w:b/>
          <w:sz w:val="28"/>
          <w:szCs w:val="28"/>
        </w:rPr>
        <w:t>.</w:t>
      </w:r>
      <w:r w:rsidR="00521F3C" w:rsidRPr="00217DA5">
        <w:rPr>
          <w:rFonts w:ascii="Arial" w:hAnsi="Arial" w:cs="Arial"/>
          <w:b/>
          <w:sz w:val="28"/>
          <w:szCs w:val="28"/>
        </w:rPr>
        <w:t>1</w:t>
      </w:r>
      <w:r w:rsidRPr="00217DA5">
        <w:rPr>
          <w:rFonts w:ascii="Arial" w:hAnsi="Arial" w:cs="Arial"/>
          <w:b/>
          <w:sz w:val="28"/>
          <w:szCs w:val="28"/>
        </w:rPr>
        <w:t>0.2021</w:t>
      </w:r>
    </w:p>
    <w:p w14:paraId="5E63B270" w14:textId="77777777" w:rsidR="004916A1" w:rsidRPr="00217DA5" w:rsidRDefault="004916A1" w:rsidP="004D70F9">
      <w:pPr>
        <w:rPr>
          <w:rFonts w:ascii="Arial" w:hAnsi="Arial" w:cs="Arial"/>
          <w:b/>
          <w:sz w:val="6"/>
        </w:rPr>
      </w:pPr>
    </w:p>
    <w:p w14:paraId="31C1536C" w14:textId="6383846C" w:rsidR="004916A1" w:rsidRPr="00217DA5" w:rsidRDefault="00521F3C" w:rsidP="000E248E">
      <w:pPr>
        <w:spacing w:after="0" w:line="240" w:lineRule="auto"/>
        <w:outlineLvl w:val="0"/>
        <w:rPr>
          <w:rFonts w:ascii="Arial" w:hAnsi="Arial" w:cs="Arial"/>
          <w:b/>
          <w:sz w:val="24"/>
          <w:szCs w:val="24"/>
        </w:rPr>
      </w:pPr>
      <w:r w:rsidRPr="00217DA5">
        <w:rPr>
          <w:rFonts w:ascii="Arial" w:hAnsi="Arial" w:cs="Arial"/>
          <w:b/>
          <w:sz w:val="28"/>
          <w:szCs w:val="28"/>
        </w:rPr>
        <w:t>Unternehme</w:t>
      </w:r>
      <w:r w:rsidR="00334D3A" w:rsidRPr="00217DA5">
        <w:rPr>
          <w:rFonts w:ascii="Arial" w:hAnsi="Arial" w:cs="Arial"/>
          <w:b/>
          <w:sz w:val="28"/>
          <w:szCs w:val="28"/>
        </w:rPr>
        <w:t>r</w:t>
      </w:r>
      <w:r w:rsidRPr="00217DA5">
        <w:rPr>
          <w:rFonts w:ascii="Arial" w:hAnsi="Arial" w:cs="Arial"/>
          <w:b/>
          <w:sz w:val="28"/>
          <w:szCs w:val="28"/>
        </w:rPr>
        <w:t xml:space="preserve"> sparen mit E-Fuhrpark und </w:t>
      </w:r>
      <w:r w:rsidR="00CF49A6">
        <w:rPr>
          <w:rFonts w:ascii="Arial" w:hAnsi="Arial" w:cs="Arial"/>
          <w:b/>
          <w:sz w:val="28"/>
          <w:szCs w:val="28"/>
        </w:rPr>
        <w:t>Photovoltaikanlage</w:t>
      </w:r>
    </w:p>
    <w:p w14:paraId="60AA2847" w14:textId="77777777" w:rsidR="004916A1" w:rsidRPr="00217DA5" w:rsidRDefault="004916A1" w:rsidP="006E70E7">
      <w:pPr>
        <w:spacing w:after="0" w:line="240" w:lineRule="auto"/>
        <w:outlineLvl w:val="0"/>
        <w:rPr>
          <w:rFonts w:ascii="Arial" w:hAnsi="Arial" w:cs="Arial"/>
          <w:b/>
          <w:sz w:val="24"/>
          <w:szCs w:val="24"/>
        </w:rPr>
      </w:pPr>
      <w:r w:rsidRPr="00217DA5">
        <w:rPr>
          <w:rFonts w:ascii="Arial" w:hAnsi="Arial" w:cs="Arial"/>
          <w:b/>
          <w:sz w:val="24"/>
          <w:szCs w:val="24"/>
        </w:rPr>
        <w:t xml:space="preserve"> </w:t>
      </w:r>
    </w:p>
    <w:p w14:paraId="7AD82805" w14:textId="090C43F6" w:rsidR="004916A1" w:rsidRPr="00217DA5" w:rsidRDefault="004916A1" w:rsidP="00234303">
      <w:pPr>
        <w:spacing w:after="0" w:line="240" w:lineRule="auto"/>
        <w:outlineLvl w:val="0"/>
        <w:rPr>
          <w:rFonts w:ascii="Arial" w:hAnsi="Arial" w:cs="Arial"/>
          <w:bCs/>
          <w:sz w:val="24"/>
          <w:szCs w:val="24"/>
        </w:rPr>
      </w:pPr>
      <w:r w:rsidRPr="00217DA5">
        <w:rPr>
          <w:rFonts w:ascii="Arial" w:hAnsi="Arial" w:cs="Arial"/>
          <w:bCs/>
          <w:sz w:val="24"/>
          <w:szCs w:val="24"/>
        </w:rPr>
        <w:t xml:space="preserve">Online-Stammtisch über </w:t>
      </w:r>
      <w:r w:rsidR="00521F3C" w:rsidRPr="00217DA5">
        <w:rPr>
          <w:rFonts w:ascii="Arial" w:hAnsi="Arial" w:cs="Arial"/>
          <w:bCs/>
          <w:sz w:val="24"/>
          <w:szCs w:val="24"/>
        </w:rPr>
        <w:t>Förderung</w:t>
      </w:r>
      <w:r w:rsidRPr="00217DA5">
        <w:rPr>
          <w:rFonts w:ascii="Arial" w:hAnsi="Arial" w:cs="Arial"/>
          <w:bCs/>
          <w:sz w:val="24"/>
          <w:szCs w:val="24"/>
        </w:rPr>
        <w:t xml:space="preserve"> von Elektromobilität in Unternehmen</w:t>
      </w:r>
    </w:p>
    <w:p w14:paraId="51844E29" w14:textId="77777777" w:rsidR="004916A1" w:rsidRPr="00217DA5" w:rsidRDefault="004916A1" w:rsidP="003A4A7E">
      <w:pPr>
        <w:spacing w:after="0" w:line="240" w:lineRule="auto"/>
        <w:outlineLvl w:val="0"/>
        <w:rPr>
          <w:rFonts w:ascii="Arial" w:hAnsi="Arial" w:cs="Arial"/>
          <w:sz w:val="24"/>
          <w:szCs w:val="24"/>
        </w:rPr>
      </w:pPr>
    </w:p>
    <w:p w14:paraId="5BB76EF5" w14:textId="1CD64DDF" w:rsidR="004916A1" w:rsidRPr="00217DA5" w:rsidRDefault="004916A1" w:rsidP="005C53B6">
      <w:pPr>
        <w:spacing w:after="0"/>
        <w:rPr>
          <w:rFonts w:ascii="Arial" w:hAnsi="Arial" w:cs="Arial"/>
          <w:sz w:val="21"/>
          <w:szCs w:val="21"/>
        </w:rPr>
      </w:pPr>
      <w:r w:rsidRPr="00217DA5">
        <w:rPr>
          <w:rFonts w:ascii="Arial" w:hAnsi="Arial" w:cs="Arial"/>
          <w:sz w:val="21"/>
          <w:szCs w:val="21"/>
        </w:rPr>
        <w:t>SCHWERIN / STRALSUND_</w:t>
      </w:r>
      <w:r w:rsidRPr="00217DA5">
        <w:rPr>
          <w:rStyle w:val="berschrift1Zchn"/>
          <w:color w:val="auto"/>
          <w:sz w:val="22"/>
          <w:szCs w:val="22"/>
        </w:rPr>
        <w:t xml:space="preserve"> </w:t>
      </w:r>
      <w:r w:rsidR="00334D3A" w:rsidRPr="00217DA5">
        <w:rPr>
          <w:rStyle w:val="Fett"/>
          <w:rFonts w:ascii="Arial" w:hAnsi="Arial" w:cs="Arial"/>
          <w:b w:val="0"/>
          <w:bCs w:val="0"/>
          <w:sz w:val="21"/>
          <w:szCs w:val="21"/>
        </w:rPr>
        <w:t xml:space="preserve">Nie war es lohnender für Unternehmer, </w:t>
      </w:r>
      <w:r w:rsidR="00334D3A" w:rsidRPr="00217DA5">
        <w:rPr>
          <w:rFonts w:ascii="Arial" w:hAnsi="Arial" w:cs="Arial"/>
          <w:sz w:val="21"/>
          <w:szCs w:val="21"/>
        </w:rPr>
        <w:t>den eigenen Fuhrpark auf E-Mobilität umzustellen:</w:t>
      </w:r>
      <w:r w:rsidR="00334D3A" w:rsidRPr="00217DA5">
        <w:rPr>
          <w:rStyle w:val="Fett"/>
          <w:rFonts w:ascii="Arial" w:hAnsi="Arial" w:cs="Arial"/>
          <w:b w:val="0"/>
          <w:bCs w:val="0"/>
          <w:sz w:val="21"/>
          <w:szCs w:val="21"/>
        </w:rPr>
        <w:t xml:space="preserve"> </w:t>
      </w:r>
      <w:r w:rsidRPr="00217DA5">
        <w:rPr>
          <w:rStyle w:val="Fett"/>
          <w:rFonts w:ascii="Arial" w:hAnsi="Arial" w:cs="Arial"/>
          <w:b w:val="0"/>
          <w:bCs w:val="0"/>
          <w:sz w:val="21"/>
          <w:szCs w:val="21"/>
        </w:rPr>
        <w:t xml:space="preserve">Umweltbonus, Steuerermäßigungen </w:t>
      </w:r>
      <w:r w:rsidRPr="00217DA5">
        <w:rPr>
          <w:rFonts w:ascii="Arial" w:hAnsi="Arial" w:cs="Arial"/>
          <w:sz w:val="21"/>
          <w:szCs w:val="21"/>
        </w:rPr>
        <w:t>sowie</w:t>
      </w:r>
      <w:r w:rsidRPr="00217DA5">
        <w:rPr>
          <w:rStyle w:val="Fett"/>
          <w:rFonts w:ascii="Arial" w:hAnsi="Arial" w:cs="Arial"/>
          <w:b w:val="0"/>
          <w:bCs w:val="0"/>
          <w:sz w:val="21"/>
          <w:szCs w:val="21"/>
        </w:rPr>
        <w:t xml:space="preserve"> niedrigere Betriebskosten</w:t>
      </w:r>
      <w:r w:rsidR="00334D3A" w:rsidRPr="00217DA5">
        <w:rPr>
          <w:rStyle w:val="Fett"/>
          <w:rFonts w:ascii="Arial" w:hAnsi="Arial" w:cs="Arial"/>
          <w:b w:val="0"/>
          <w:bCs w:val="0"/>
          <w:sz w:val="21"/>
          <w:szCs w:val="21"/>
        </w:rPr>
        <w:t xml:space="preserve">, die besonders bei den aktuellen Kraftstoffpreisen besonders stark ins Gewicht fallen. </w:t>
      </w:r>
      <w:r w:rsidRPr="00217DA5">
        <w:rPr>
          <w:rFonts w:ascii="Arial" w:hAnsi="Arial" w:cs="Arial"/>
          <w:sz w:val="21"/>
          <w:szCs w:val="21"/>
        </w:rPr>
        <w:t>"</w:t>
      </w:r>
      <w:r w:rsidR="00334D3A" w:rsidRPr="00217DA5">
        <w:rPr>
          <w:rFonts w:ascii="Arial" w:hAnsi="Arial" w:cs="Arial"/>
          <w:sz w:val="21"/>
          <w:szCs w:val="21"/>
        </w:rPr>
        <w:t>W</w:t>
      </w:r>
      <w:r w:rsidRPr="00217DA5">
        <w:rPr>
          <w:rFonts w:ascii="Arial" w:hAnsi="Arial" w:cs="Arial"/>
          <w:sz w:val="21"/>
          <w:szCs w:val="21"/>
        </w:rPr>
        <w:t xml:space="preserve">enn </w:t>
      </w:r>
      <w:r w:rsidR="00334D3A" w:rsidRPr="00217DA5">
        <w:rPr>
          <w:rFonts w:ascii="Arial" w:hAnsi="Arial" w:cs="Arial"/>
          <w:sz w:val="21"/>
          <w:szCs w:val="21"/>
        </w:rPr>
        <w:t xml:space="preserve">dann </w:t>
      </w:r>
      <w:r w:rsidRPr="00217DA5">
        <w:rPr>
          <w:rFonts w:ascii="Arial" w:hAnsi="Arial" w:cs="Arial"/>
          <w:sz w:val="21"/>
          <w:szCs w:val="21"/>
        </w:rPr>
        <w:t xml:space="preserve">der Strom zum Laden </w:t>
      </w:r>
      <w:r w:rsidR="001C2681" w:rsidRPr="00217DA5">
        <w:rPr>
          <w:rFonts w:ascii="Arial" w:hAnsi="Arial" w:cs="Arial"/>
          <w:sz w:val="21"/>
          <w:szCs w:val="21"/>
        </w:rPr>
        <w:t>d</w:t>
      </w:r>
      <w:r w:rsidRPr="00217DA5">
        <w:rPr>
          <w:rFonts w:ascii="Arial" w:hAnsi="Arial" w:cs="Arial"/>
          <w:sz w:val="21"/>
          <w:szCs w:val="21"/>
        </w:rPr>
        <w:t xml:space="preserve">afür </w:t>
      </w:r>
      <w:r w:rsidR="001C2681" w:rsidRPr="00217DA5">
        <w:rPr>
          <w:rFonts w:ascii="Arial" w:hAnsi="Arial" w:cs="Arial"/>
          <w:sz w:val="21"/>
          <w:szCs w:val="21"/>
        </w:rPr>
        <w:t xml:space="preserve">auch noch </w:t>
      </w:r>
      <w:r w:rsidRPr="00217DA5">
        <w:rPr>
          <w:rFonts w:ascii="Arial" w:hAnsi="Arial" w:cs="Arial"/>
          <w:sz w:val="21"/>
          <w:szCs w:val="21"/>
        </w:rPr>
        <w:t>mit der eigenen Photovoltaik-Anlage erzeugt wird</w:t>
      </w:r>
      <w:r w:rsidR="001C2681" w:rsidRPr="00217DA5">
        <w:rPr>
          <w:rFonts w:ascii="Arial" w:hAnsi="Arial" w:cs="Arial"/>
          <w:sz w:val="21"/>
          <w:szCs w:val="21"/>
        </w:rPr>
        <w:t>, ist der Vorteil gegenüber herkömmlichen Verbrenner-Fahrzeugen noch größer</w:t>
      </w:r>
      <w:r w:rsidRPr="00217DA5">
        <w:rPr>
          <w:rFonts w:ascii="Arial" w:hAnsi="Arial" w:cs="Arial"/>
          <w:sz w:val="21"/>
          <w:szCs w:val="21"/>
        </w:rPr>
        <w:t xml:space="preserve">", sagt Dr. Uwe Borchert, Technischer Berater der Landesenergie- und Klimaschutzagentur Mecklenburg-Vorpommern (LEKA MV). </w:t>
      </w:r>
      <w:r w:rsidR="001C2681" w:rsidRPr="00217DA5">
        <w:rPr>
          <w:rFonts w:ascii="Arial" w:hAnsi="Arial" w:cs="Arial"/>
          <w:sz w:val="21"/>
          <w:szCs w:val="21"/>
        </w:rPr>
        <w:t xml:space="preserve">Deshalb befasst </w:t>
      </w:r>
      <w:r w:rsidRPr="00217DA5">
        <w:rPr>
          <w:rFonts w:ascii="Arial" w:hAnsi="Arial" w:cs="Arial"/>
          <w:sz w:val="21"/>
          <w:szCs w:val="21"/>
        </w:rPr>
        <w:t xml:space="preserve">sich der </w:t>
      </w:r>
      <w:r w:rsidR="001C2681" w:rsidRPr="00217DA5">
        <w:rPr>
          <w:rFonts w:ascii="Arial" w:hAnsi="Arial" w:cs="Arial"/>
          <w:sz w:val="21"/>
          <w:szCs w:val="21"/>
        </w:rPr>
        <w:t xml:space="preserve">kommende </w:t>
      </w:r>
      <w:r w:rsidRPr="00217DA5">
        <w:rPr>
          <w:rFonts w:ascii="Arial" w:hAnsi="Arial" w:cs="Arial"/>
          <w:sz w:val="21"/>
          <w:szCs w:val="21"/>
        </w:rPr>
        <w:t>kostenfreie MVeffizient-Online-Stammtisch, am 1</w:t>
      </w:r>
      <w:r w:rsidR="001C2681" w:rsidRPr="00217DA5">
        <w:rPr>
          <w:rFonts w:ascii="Arial" w:hAnsi="Arial" w:cs="Arial"/>
          <w:sz w:val="21"/>
          <w:szCs w:val="21"/>
        </w:rPr>
        <w:t>9</w:t>
      </w:r>
      <w:r w:rsidRPr="00217DA5">
        <w:rPr>
          <w:rFonts w:ascii="Arial" w:hAnsi="Arial" w:cs="Arial"/>
          <w:sz w:val="21"/>
          <w:szCs w:val="21"/>
        </w:rPr>
        <w:t xml:space="preserve">. </w:t>
      </w:r>
      <w:r w:rsidR="001F5B08" w:rsidRPr="00217DA5">
        <w:rPr>
          <w:rFonts w:ascii="Arial" w:hAnsi="Arial" w:cs="Arial"/>
          <w:sz w:val="21"/>
          <w:szCs w:val="21"/>
        </w:rPr>
        <w:t>Oktober</w:t>
      </w:r>
      <w:r w:rsidRPr="00217DA5">
        <w:rPr>
          <w:rFonts w:ascii="Arial" w:hAnsi="Arial" w:cs="Arial"/>
          <w:sz w:val="21"/>
          <w:szCs w:val="21"/>
        </w:rPr>
        <w:t xml:space="preserve"> m</w:t>
      </w:r>
      <w:r w:rsidR="001C2681" w:rsidRPr="00217DA5">
        <w:rPr>
          <w:rFonts w:ascii="Arial" w:hAnsi="Arial" w:cs="Arial"/>
          <w:sz w:val="21"/>
          <w:szCs w:val="21"/>
        </w:rPr>
        <w:t>it</w:t>
      </w:r>
      <w:r w:rsidRPr="00217DA5">
        <w:rPr>
          <w:rFonts w:ascii="Arial" w:hAnsi="Arial" w:cs="Arial"/>
          <w:sz w:val="21"/>
          <w:szCs w:val="21"/>
        </w:rPr>
        <w:t xml:space="preserve"> diese</w:t>
      </w:r>
      <w:r w:rsidR="001C2681" w:rsidRPr="00217DA5">
        <w:rPr>
          <w:rFonts w:ascii="Arial" w:hAnsi="Arial" w:cs="Arial"/>
          <w:sz w:val="21"/>
          <w:szCs w:val="21"/>
        </w:rPr>
        <w:t>m</w:t>
      </w:r>
      <w:r w:rsidRPr="00217DA5">
        <w:rPr>
          <w:rFonts w:ascii="Arial" w:hAnsi="Arial" w:cs="Arial"/>
          <w:sz w:val="21"/>
          <w:szCs w:val="21"/>
        </w:rPr>
        <w:t xml:space="preserve"> Thema. </w:t>
      </w:r>
      <w:r w:rsidRPr="00217DA5">
        <w:rPr>
          <w:rStyle w:val="Fett"/>
          <w:rFonts w:ascii="Arial" w:hAnsi="Arial" w:cs="Arial"/>
          <w:b w:val="0"/>
          <w:bCs w:val="0"/>
          <w:sz w:val="21"/>
          <w:szCs w:val="21"/>
        </w:rPr>
        <w:t>Borchert</w:t>
      </w:r>
      <w:r w:rsidRPr="00217DA5">
        <w:rPr>
          <w:rFonts w:ascii="Arial" w:hAnsi="Arial" w:cs="Arial"/>
          <w:sz w:val="21"/>
          <w:szCs w:val="21"/>
        </w:rPr>
        <w:t> wird in der Zeit zwischen 17 und 18.30 Uhr e</w:t>
      </w:r>
      <w:r w:rsidR="001C2681" w:rsidRPr="00217DA5">
        <w:rPr>
          <w:rFonts w:ascii="Arial" w:hAnsi="Arial" w:cs="Arial"/>
          <w:sz w:val="21"/>
          <w:szCs w:val="21"/>
        </w:rPr>
        <w:t>rläuter</w:t>
      </w:r>
      <w:r w:rsidRPr="00217DA5">
        <w:rPr>
          <w:rFonts w:ascii="Arial" w:hAnsi="Arial" w:cs="Arial"/>
          <w:sz w:val="21"/>
          <w:szCs w:val="21"/>
        </w:rPr>
        <w:t xml:space="preserve">n, </w:t>
      </w:r>
      <w:r w:rsidR="00721F34" w:rsidRPr="00217DA5">
        <w:rPr>
          <w:rFonts w:ascii="Arial" w:hAnsi="Arial"/>
          <w:sz w:val="21"/>
        </w:rPr>
        <w:t xml:space="preserve">welche </w:t>
      </w:r>
      <w:r w:rsidR="00721F34" w:rsidRPr="00217DA5">
        <w:rPr>
          <w:rFonts w:ascii="Arial" w:hAnsi="Arial"/>
          <w:bCs/>
          <w:sz w:val="21"/>
        </w:rPr>
        <w:t>Kosten für E-Mobile im Vergleich zum Verbrenner</w:t>
      </w:r>
      <w:r w:rsidR="00721F34" w:rsidRPr="00217DA5">
        <w:rPr>
          <w:rFonts w:ascii="Arial" w:hAnsi="Arial"/>
          <w:sz w:val="21"/>
        </w:rPr>
        <w:t xml:space="preserve"> entstehen, wie der elektrische Unternehmensfuhrpark mit selbsterzeugtem </w:t>
      </w:r>
      <w:r w:rsidR="00721F34" w:rsidRPr="00217DA5">
        <w:rPr>
          <w:rFonts w:ascii="Arial" w:hAnsi="Arial"/>
          <w:bCs/>
          <w:sz w:val="21"/>
        </w:rPr>
        <w:t>Strom aus erneuerbaren Energien</w:t>
      </w:r>
      <w:r w:rsidR="00721F34" w:rsidRPr="00217DA5">
        <w:rPr>
          <w:rFonts w:ascii="Arial" w:hAnsi="Arial"/>
          <w:sz w:val="21"/>
        </w:rPr>
        <w:t xml:space="preserve"> versorgt werden kann und welche </w:t>
      </w:r>
      <w:r w:rsidR="00721F34" w:rsidRPr="00217DA5">
        <w:rPr>
          <w:rFonts w:ascii="Arial" w:hAnsi="Arial"/>
          <w:bCs/>
          <w:sz w:val="21"/>
        </w:rPr>
        <w:t>Fördermittel</w:t>
      </w:r>
      <w:r w:rsidR="00721F34" w:rsidRPr="00217DA5">
        <w:rPr>
          <w:rFonts w:ascii="Arial" w:hAnsi="Arial"/>
          <w:sz w:val="21"/>
        </w:rPr>
        <w:t xml:space="preserve"> es gibt</w:t>
      </w:r>
      <w:r w:rsidRPr="00217DA5">
        <w:rPr>
          <w:rFonts w:ascii="Arial" w:hAnsi="Arial" w:cs="Arial"/>
          <w:sz w:val="21"/>
          <w:szCs w:val="21"/>
        </w:rPr>
        <w:t xml:space="preserve">. </w:t>
      </w:r>
      <w:r w:rsidRPr="00217DA5">
        <w:rPr>
          <w:rFonts w:ascii="Arial" w:hAnsi="Arial" w:cs="Arial"/>
          <w:sz w:val="21"/>
          <w:szCs w:val="21"/>
        </w:rPr>
        <w:br/>
      </w:r>
      <w:r w:rsidRPr="00217DA5">
        <w:rPr>
          <w:rFonts w:ascii="Arial" w:hAnsi="Arial" w:cs="Arial"/>
          <w:sz w:val="21"/>
          <w:szCs w:val="21"/>
        </w:rPr>
        <w:br/>
        <w:t>Unterstützt wird er von </w:t>
      </w:r>
      <w:r w:rsidRPr="00217DA5">
        <w:rPr>
          <w:rStyle w:val="Fett"/>
          <w:rFonts w:ascii="Arial" w:hAnsi="Arial" w:cs="Arial"/>
          <w:b w:val="0"/>
          <w:bCs w:val="0"/>
          <w:sz w:val="21"/>
          <w:szCs w:val="21"/>
        </w:rPr>
        <w:t>Frank Jacobi</w:t>
      </w:r>
      <w:r w:rsidRPr="00217DA5">
        <w:rPr>
          <w:rFonts w:ascii="Arial" w:hAnsi="Arial" w:cs="Arial"/>
          <w:sz w:val="21"/>
          <w:szCs w:val="21"/>
        </w:rPr>
        <w:t>, Berater für Elektromobilität der Inselwerke eG Usedom</w:t>
      </w:r>
      <w:r w:rsidR="00721F34" w:rsidRPr="00217DA5">
        <w:rPr>
          <w:rFonts w:ascii="Arial" w:hAnsi="Arial" w:cs="Arial"/>
          <w:sz w:val="21"/>
          <w:szCs w:val="21"/>
        </w:rPr>
        <w:t>, d</w:t>
      </w:r>
      <w:r w:rsidRPr="00217DA5">
        <w:rPr>
          <w:rFonts w:ascii="Arial" w:hAnsi="Arial" w:cs="Arial"/>
          <w:sz w:val="21"/>
          <w:szCs w:val="21"/>
        </w:rPr>
        <w:t>er die</w:t>
      </w:r>
      <w:r w:rsidRPr="00217DA5">
        <w:rPr>
          <w:rStyle w:val="Fett"/>
          <w:rFonts w:ascii="Arial" w:hAnsi="Arial" w:cs="Arial"/>
          <w:sz w:val="21"/>
          <w:szCs w:val="21"/>
        </w:rPr>
        <w:t> </w:t>
      </w:r>
      <w:r w:rsidRPr="00217DA5">
        <w:rPr>
          <w:rStyle w:val="Fett"/>
          <w:rFonts w:ascii="Arial" w:hAnsi="Arial" w:cs="Arial"/>
          <w:b w:val="0"/>
          <w:bCs w:val="0"/>
          <w:sz w:val="21"/>
          <w:szCs w:val="21"/>
        </w:rPr>
        <w:t>rechtlichen Rahmenbedingungen</w:t>
      </w:r>
      <w:r w:rsidRPr="00217DA5">
        <w:rPr>
          <w:rStyle w:val="Fett"/>
          <w:rFonts w:ascii="Arial" w:hAnsi="Arial" w:cs="Arial"/>
          <w:sz w:val="21"/>
          <w:szCs w:val="21"/>
        </w:rPr>
        <w:t> </w:t>
      </w:r>
      <w:r w:rsidRPr="00217DA5">
        <w:rPr>
          <w:rFonts w:ascii="Arial" w:hAnsi="Arial" w:cs="Arial"/>
          <w:sz w:val="21"/>
          <w:szCs w:val="21"/>
        </w:rPr>
        <w:t>und</w:t>
      </w:r>
      <w:r w:rsidRPr="00217DA5">
        <w:rPr>
          <w:rStyle w:val="Fett"/>
          <w:rFonts w:ascii="Arial" w:hAnsi="Arial" w:cs="Arial"/>
          <w:sz w:val="21"/>
          <w:szCs w:val="21"/>
        </w:rPr>
        <w:t> </w:t>
      </w:r>
      <w:r w:rsidRPr="00217DA5">
        <w:rPr>
          <w:rStyle w:val="Fett"/>
          <w:rFonts w:ascii="Arial" w:hAnsi="Arial" w:cs="Arial"/>
          <w:b w:val="0"/>
          <w:bCs w:val="0"/>
          <w:sz w:val="21"/>
          <w:szCs w:val="21"/>
        </w:rPr>
        <w:t>Konzepte für die bedarfsgerechte Ladeinfrastruktur</w:t>
      </w:r>
      <w:r w:rsidRPr="00217DA5">
        <w:rPr>
          <w:rStyle w:val="Fett"/>
          <w:rFonts w:ascii="Arial" w:hAnsi="Arial" w:cs="Arial"/>
          <w:sz w:val="21"/>
          <w:szCs w:val="21"/>
        </w:rPr>
        <w:t> </w:t>
      </w:r>
      <w:r w:rsidRPr="00217DA5">
        <w:rPr>
          <w:rFonts w:ascii="Arial" w:hAnsi="Arial" w:cs="Arial"/>
          <w:sz w:val="21"/>
          <w:szCs w:val="21"/>
        </w:rPr>
        <w:t>im Unternehmen</w:t>
      </w:r>
      <w:r w:rsidR="00721F34" w:rsidRPr="00217DA5">
        <w:rPr>
          <w:rFonts w:ascii="Arial" w:hAnsi="Arial" w:cs="Arial"/>
          <w:sz w:val="21"/>
          <w:szCs w:val="21"/>
        </w:rPr>
        <w:t xml:space="preserve"> erläutert</w:t>
      </w:r>
      <w:r w:rsidRPr="00217DA5">
        <w:rPr>
          <w:rFonts w:ascii="Arial" w:hAnsi="Arial" w:cs="Arial"/>
          <w:sz w:val="21"/>
          <w:szCs w:val="21"/>
        </w:rPr>
        <w:t xml:space="preserve">. </w:t>
      </w:r>
      <w:r w:rsidR="002E1700" w:rsidRPr="00217DA5">
        <w:rPr>
          <w:rFonts w:ascii="Arial" w:hAnsi="Arial"/>
          <w:sz w:val="21"/>
        </w:rPr>
        <w:t>Der Diplom-Ingenieur für alternative Fahrzeugantriebe war in verschiedenen Automobilunternehmen tätig und qualifizierte sich 2016 zum Berater für Elektromobilität.</w:t>
      </w:r>
      <w:r w:rsidR="002E1700" w:rsidRPr="00217DA5">
        <w:rPr>
          <w:rFonts w:ascii="Arial" w:hAnsi="Arial" w:cs="Arial"/>
          <w:sz w:val="21"/>
          <w:szCs w:val="21"/>
        </w:rPr>
        <w:t xml:space="preserve"> Sein Slogan: </w:t>
      </w:r>
      <w:r w:rsidRPr="00217DA5">
        <w:rPr>
          <w:rFonts w:ascii="Arial" w:hAnsi="Arial" w:cs="Arial"/>
          <w:sz w:val="21"/>
          <w:szCs w:val="21"/>
        </w:rPr>
        <w:t>"Die Zukunft fährt elektrisch</w:t>
      </w:r>
      <w:r w:rsidR="002E1700" w:rsidRPr="00217DA5">
        <w:rPr>
          <w:rFonts w:ascii="Arial" w:hAnsi="Arial" w:cs="Arial"/>
          <w:sz w:val="21"/>
          <w:szCs w:val="21"/>
        </w:rPr>
        <w:t>!</w:t>
      </w:r>
      <w:r w:rsidRPr="00217DA5">
        <w:rPr>
          <w:rFonts w:ascii="Arial" w:hAnsi="Arial" w:cs="Arial"/>
          <w:sz w:val="21"/>
          <w:szCs w:val="21"/>
        </w:rPr>
        <w:t xml:space="preserve">" </w:t>
      </w:r>
    </w:p>
    <w:p w14:paraId="272894B5" w14:textId="77777777" w:rsidR="004916A1" w:rsidRPr="00217DA5" w:rsidRDefault="004916A1" w:rsidP="00204E45">
      <w:pPr>
        <w:spacing w:after="0"/>
        <w:rPr>
          <w:rFonts w:ascii="Arial" w:hAnsi="Arial" w:cs="Arial"/>
          <w:sz w:val="21"/>
          <w:szCs w:val="21"/>
        </w:rPr>
      </w:pPr>
    </w:p>
    <w:p w14:paraId="5ADDA637" w14:textId="7D079322" w:rsidR="004916A1" w:rsidRPr="00217DA5" w:rsidRDefault="004916A1" w:rsidP="006D3833">
      <w:pPr>
        <w:spacing w:after="0"/>
        <w:rPr>
          <w:rFonts w:ascii="Arial" w:hAnsi="Arial" w:cs="Arial"/>
          <w:sz w:val="21"/>
          <w:szCs w:val="21"/>
        </w:rPr>
      </w:pPr>
      <w:r w:rsidRPr="00217DA5">
        <w:rPr>
          <w:rFonts w:ascii="Arial" w:hAnsi="Arial" w:cs="Arial"/>
          <w:sz w:val="21"/>
          <w:szCs w:val="21"/>
        </w:rPr>
        <w:t>A</w:t>
      </w:r>
      <w:r w:rsidR="00C360A1" w:rsidRPr="00217DA5">
        <w:rPr>
          <w:rFonts w:ascii="Arial" w:hAnsi="Arial" w:cs="Arial"/>
          <w:sz w:val="21"/>
          <w:szCs w:val="21"/>
        </w:rPr>
        <w:t>u</w:t>
      </w:r>
      <w:r w:rsidRPr="00217DA5">
        <w:rPr>
          <w:rFonts w:ascii="Arial" w:hAnsi="Arial" w:cs="Arial"/>
          <w:sz w:val="21"/>
          <w:szCs w:val="21"/>
        </w:rPr>
        <w:t>s der Praxis</w:t>
      </w:r>
      <w:r w:rsidR="00C360A1" w:rsidRPr="00217DA5">
        <w:rPr>
          <w:rFonts w:ascii="Arial" w:hAnsi="Arial"/>
          <w:sz w:val="21"/>
        </w:rPr>
        <w:t xml:space="preserve"> berichtet </w:t>
      </w:r>
      <w:r w:rsidR="006344EC" w:rsidRPr="00217DA5">
        <w:rPr>
          <w:rFonts w:ascii="Arial" w:hAnsi="Arial"/>
          <w:sz w:val="21"/>
        </w:rPr>
        <w:t xml:space="preserve">ergänzend dazu </w:t>
      </w:r>
      <w:r w:rsidR="00C360A1" w:rsidRPr="00217DA5">
        <w:rPr>
          <w:rStyle w:val="Fett"/>
          <w:rFonts w:ascii="Arial" w:hAnsi="Arial"/>
          <w:b w:val="0"/>
          <w:bCs w:val="0"/>
          <w:sz w:val="21"/>
        </w:rPr>
        <w:t>Bernd Kleist</w:t>
      </w:r>
      <w:r w:rsidR="006344EC" w:rsidRPr="00217DA5">
        <w:rPr>
          <w:rFonts w:ascii="Arial" w:hAnsi="Arial"/>
          <w:sz w:val="21"/>
        </w:rPr>
        <w:t xml:space="preserve">, verantwortlich für Vertrieb und Logistik bei </w:t>
      </w:r>
      <w:r w:rsidR="006344EC" w:rsidRPr="00217DA5">
        <w:rPr>
          <w:rStyle w:val="Fett"/>
          <w:rFonts w:ascii="Arial" w:hAnsi="Arial"/>
          <w:b w:val="0"/>
          <w:bCs w:val="0"/>
          <w:sz w:val="21"/>
        </w:rPr>
        <w:t>Meck-Schweizer</w:t>
      </w:r>
      <w:r w:rsidRPr="00217DA5">
        <w:rPr>
          <w:rFonts w:ascii="Arial" w:hAnsi="Arial" w:cs="Arial"/>
          <w:sz w:val="21"/>
          <w:szCs w:val="21"/>
        </w:rPr>
        <w:t xml:space="preserve"> </w:t>
      </w:r>
      <w:r w:rsidR="00C360A1" w:rsidRPr="00217DA5">
        <w:rPr>
          <w:rFonts w:ascii="Arial" w:hAnsi="Arial"/>
          <w:sz w:val="21"/>
        </w:rPr>
        <w:t xml:space="preserve">über seine </w:t>
      </w:r>
      <w:r w:rsidR="00C360A1" w:rsidRPr="00217DA5">
        <w:rPr>
          <w:rStyle w:val="Fett"/>
          <w:rFonts w:ascii="Arial" w:hAnsi="Arial"/>
          <w:b w:val="0"/>
          <w:bCs w:val="0"/>
          <w:sz w:val="21"/>
        </w:rPr>
        <w:t>Erfahrungen mit einem E-Fuhrpark, der mit Strom aus der eigenen PV-Anlage</w:t>
      </w:r>
      <w:r w:rsidR="00C360A1" w:rsidRPr="00217DA5">
        <w:rPr>
          <w:rFonts w:ascii="Arial" w:hAnsi="Arial"/>
          <w:sz w:val="21"/>
        </w:rPr>
        <w:t xml:space="preserve"> geladen wird</w:t>
      </w:r>
      <w:r w:rsidRPr="00217DA5">
        <w:rPr>
          <w:rFonts w:ascii="Arial" w:hAnsi="Arial" w:cs="Arial"/>
          <w:sz w:val="21"/>
          <w:szCs w:val="21"/>
        </w:rPr>
        <w:t>.</w:t>
      </w:r>
      <w:r w:rsidR="00FB2046" w:rsidRPr="00217DA5">
        <w:rPr>
          <w:rFonts w:ascii="Arial" w:hAnsi="Arial" w:cs="Arial"/>
          <w:sz w:val="21"/>
          <w:szCs w:val="21"/>
        </w:rPr>
        <w:t xml:space="preserve"> </w:t>
      </w:r>
      <w:r w:rsidR="00FB2046" w:rsidRPr="00217DA5">
        <w:rPr>
          <w:rFonts w:ascii="Arial" w:hAnsi="Arial"/>
          <w:sz w:val="21"/>
        </w:rPr>
        <w:t>Dank einer Förderung durch das Bundesprogramm „</w:t>
      </w:r>
      <w:proofErr w:type="spellStart"/>
      <w:r w:rsidR="00FB2046" w:rsidRPr="00217DA5">
        <w:rPr>
          <w:rFonts w:ascii="Arial" w:hAnsi="Arial"/>
          <w:sz w:val="21"/>
        </w:rPr>
        <w:t>LandMobil</w:t>
      </w:r>
      <w:proofErr w:type="spellEnd"/>
      <w:r w:rsidR="00FB2046" w:rsidRPr="00217DA5">
        <w:rPr>
          <w:rFonts w:ascii="Arial" w:hAnsi="Arial"/>
          <w:sz w:val="21"/>
        </w:rPr>
        <w:t xml:space="preserve"> – Unterwegs in ländlichen Räumen“ konnte dort dieses Vorhaben in die Tat umgesetzt werden.</w:t>
      </w:r>
    </w:p>
    <w:p w14:paraId="043E6A3F" w14:textId="77777777" w:rsidR="004916A1" w:rsidRPr="00217DA5" w:rsidRDefault="004916A1" w:rsidP="00AE5F0F">
      <w:pPr>
        <w:spacing w:after="0"/>
        <w:rPr>
          <w:rFonts w:ascii="Arial" w:hAnsi="Arial" w:cs="Arial"/>
          <w:sz w:val="21"/>
          <w:szCs w:val="21"/>
        </w:rPr>
      </w:pPr>
    </w:p>
    <w:p w14:paraId="697E9354" w14:textId="2616BDEA" w:rsidR="004916A1" w:rsidRPr="00217DA5" w:rsidRDefault="004916A1" w:rsidP="00EF75E9">
      <w:pPr>
        <w:spacing w:after="0"/>
        <w:rPr>
          <w:rFonts w:ascii="Arial" w:hAnsi="Arial" w:cs="Arial"/>
          <w:sz w:val="21"/>
          <w:szCs w:val="21"/>
        </w:rPr>
      </w:pPr>
      <w:r w:rsidRPr="00217DA5">
        <w:rPr>
          <w:rFonts w:ascii="Arial" w:hAnsi="Arial" w:cs="Arial"/>
          <w:sz w:val="21"/>
          <w:szCs w:val="21"/>
        </w:rPr>
        <w:t xml:space="preserve">Da der Online-Stammtisch mit der Software </w:t>
      </w:r>
      <w:proofErr w:type="spellStart"/>
      <w:r w:rsidRPr="00217DA5">
        <w:rPr>
          <w:rFonts w:ascii="Arial" w:hAnsi="Arial" w:cs="Arial"/>
          <w:sz w:val="21"/>
          <w:szCs w:val="21"/>
        </w:rPr>
        <w:t>Edudip</w:t>
      </w:r>
      <w:proofErr w:type="spellEnd"/>
      <w:r w:rsidRPr="00217DA5">
        <w:rPr>
          <w:rFonts w:ascii="Arial" w:hAnsi="Arial" w:cs="Arial"/>
          <w:sz w:val="21"/>
          <w:szCs w:val="21"/>
        </w:rPr>
        <w:t xml:space="preserve"> durchgeführt wird, ist eine Anmeldung auf der Internetseite der MVeffizient-Website erforderlich. Danach erhalten die Teilnehmer die Zugangsdaten zum Meeting und weitere Informationen. Die Teilnahme ist per Computer, Laptop und Tablet von jedem Ort möglich.</w:t>
      </w:r>
    </w:p>
    <w:p w14:paraId="37E6F04E" w14:textId="77777777" w:rsidR="004916A1" w:rsidRPr="00217DA5" w:rsidRDefault="004916A1" w:rsidP="003A4A7E">
      <w:pPr>
        <w:pStyle w:val="StandardWeb"/>
        <w:rPr>
          <w:rFonts w:ascii="Arial" w:eastAsia="SimSun" w:hAnsi="Arial" w:cs="Arial"/>
          <w:sz w:val="21"/>
          <w:szCs w:val="21"/>
          <w:lang w:eastAsia="zh-CN"/>
        </w:rPr>
      </w:pPr>
      <w:r w:rsidRPr="00217DA5">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4B7BFF4D" w14:textId="77777777" w:rsidR="0040199D" w:rsidRPr="003A4A7E" w:rsidRDefault="0040199D" w:rsidP="0040199D">
      <w:pPr>
        <w:rPr>
          <w:rFonts w:ascii="Arial" w:hAnsi="Arial" w:cs="Arial"/>
          <w:sz w:val="21"/>
          <w:szCs w:val="21"/>
        </w:rPr>
      </w:pPr>
      <w:r>
        <w:rPr>
          <w:rFonts w:ascii="Arial" w:hAnsi="Arial" w:cs="Arial"/>
          <w:noProof/>
          <w:sz w:val="21"/>
          <w:szCs w:val="21"/>
          <w:lang w:eastAsia="de-DE"/>
        </w:rPr>
        <w:lastRenderedPageBreak/>
        <w:drawing>
          <wp:inline distT="0" distB="0" distL="0" distR="0" wp14:anchorId="78A80EE0" wp14:editId="624FA853">
            <wp:extent cx="5638800" cy="316865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168650"/>
                    </a:xfrm>
                    <a:prstGeom prst="rect">
                      <a:avLst/>
                    </a:prstGeom>
                    <a:noFill/>
                    <a:ln>
                      <a:noFill/>
                    </a:ln>
                  </pic:spPr>
                </pic:pic>
              </a:graphicData>
            </a:graphic>
          </wp:inline>
        </w:drawing>
      </w:r>
    </w:p>
    <w:p w14:paraId="6EFE1917" w14:textId="5B74B50D" w:rsidR="0040199D" w:rsidRDefault="0040199D" w:rsidP="0040199D">
      <w:pPr>
        <w:rPr>
          <w:rFonts w:ascii="Arial" w:hAnsi="Arial" w:cs="Arial"/>
          <w:i/>
          <w:sz w:val="21"/>
          <w:szCs w:val="21"/>
        </w:rPr>
      </w:pPr>
      <w:r w:rsidRPr="008C5F44">
        <w:rPr>
          <w:rFonts w:ascii="Arial" w:hAnsi="Arial" w:cs="Arial"/>
          <w:i/>
          <w:sz w:val="21"/>
          <w:szCs w:val="21"/>
        </w:rPr>
        <w:t xml:space="preserve">BU: </w:t>
      </w:r>
      <w:r>
        <w:rPr>
          <w:rFonts w:ascii="Arial" w:hAnsi="Arial" w:cs="Arial"/>
          <w:i/>
          <w:sz w:val="21"/>
          <w:szCs w:val="21"/>
        </w:rPr>
        <w:t>Erneuerbare Energien und Elektromobilität: So könnte eine auf Solar basierende Ladestation für E-Mobile aussehen (Foto: Inselwerke eG).</w:t>
      </w:r>
    </w:p>
    <w:p w14:paraId="27529701" w14:textId="77777777" w:rsidR="00CF49A6" w:rsidRDefault="00CF49A6" w:rsidP="0040199D">
      <w:pPr>
        <w:rPr>
          <w:rFonts w:ascii="Arial" w:hAnsi="Arial" w:cs="Arial"/>
          <w:i/>
          <w:sz w:val="21"/>
          <w:szCs w:val="21"/>
        </w:rPr>
      </w:pPr>
    </w:p>
    <w:p w14:paraId="25158BAE" w14:textId="77777777" w:rsidR="0040199D" w:rsidRPr="003A4A7E" w:rsidRDefault="0040199D" w:rsidP="0040199D">
      <w:pPr>
        <w:rPr>
          <w:rFonts w:ascii="Arial" w:hAnsi="Arial" w:cs="Arial"/>
          <w:noProof/>
          <w:sz w:val="21"/>
          <w:szCs w:val="21"/>
          <w:lang w:eastAsia="de-DE"/>
        </w:rPr>
      </w:pPr>
      <w:r>
        <w:rPr>
          <w:rFonts w:ascii="Arial" w:hAnsi="Arial" w:cs="Arial"/>
          <w:noProof/>
          <w:sz w:val="21"/>
          <w:szCs w:val="21"/>
          <w:lang w:eastAsia="de-DE"/>
        </w:rPr>
        <w:drawing>
          <wp:inline distT="0" distB="0" distL="0" distR="0" wp14:anchorId="24F96939" wp14:editId="0F4666DC">
            <wp:extent cx="3067050" cy="36639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3663950"/>
                    </a:xfrm>
                    <a:prstGeom prst="rect">
                      <a:avLst/>
                    </a:prstGeom>
                    <a:noFill/>
                    <a:ln>
                      <a:noFill/>
                    </a:ln>
                  </pic:spPr>
                </pic:pic>
              </a:graphicData>
            </a:graphic>
          </wp:inline>
        </w:drawing>
      </w:r>
    </w:p>
    <w:p w14:paraId="469C63A8" w14:textId="3EF94E11" w:rsidR="0040199D" w:rsidRDefault="0040199D" w:rsidP="0040199D">
      <w:pPr>
        <w:spacing w:after="0"/>
        <w:rPr>
          <w:rFonts w:ascii="Arial" w:hAnsi="Arial" w:cs="Arial"/>
          <w:i/>
          <w:sz w:val="21"/>
          <w:szCs w:val="21"/>
        </w:rPr>
      </w:pPr>
      <w:bookmarkStart w:id="0" w:name="_GoBack"/>
      <w:r w:rsidRPr="008C5F44">
        <w:rPr>
          <w:rFonts w:ascii="Arial" w:hAnsi="Arial" w:cs="Arial"/>
          <w:i/>
          <w:sz w:val="21"/>
          <w:szCs w:val="21"/>
        </w:rPr>
        <w:t xml:space="preserve">BU: </w:t>
      </w:r>
      <w:r w:rsidRPr="00C5756D">
        <w:rPr>
          <w:rFonts w:ascii="Arial" w:hAnsi="Arial" w:cs="Arial"/>
          <w:i/>
          <w:sz w:val="21"/>
          <w:szCs w:val="21"/>
        </w:rPr>
        <w:t>Frank Jacobi</w:t>
      </w:r>
      <w:r>
        <w:rPr>
          <w:rFonts w:ascii="Arial" w:hAnsi="Arial" w:cs="Arial"/>
          <w:i/>
          <w:sz w:val="21"/>
          <w:szCs w:val="21"/>
        </w:rPr>
        <w:t xml:space="preserve"> </w:t>
      </w:r>
      <w:r>
        <w:rPr>
          <w:rFonts w:ascii="Arial" w:hAnsi="Arial" w:cs="Arial"/>
          <w:i/>
          <w:color w:val="000000"/>
          <w:sz w:val="21"/>
          <w:szCs w:val="21"/>
        </w:rPr>
        <w:t>(Foto: LEKA MV</w:t>
      </w:r>
      <w:r w:rsidRPr="00D031EB">
        <w:rPr>
          <w:rFonts w:ascii="Arial" w:hAnsi="Arial" w:cs="Arial"/>
          <w:i/>
          <w:color w:val="000000"/>
          <w:sz w:val="21"/>
          <w:szCs w:val="21"/>
        </w:rPr>
        <w:t>)</w:t>
      </w:r>
      <w:r>
        <w:rPr>
          <w:rFonts w:ascii="Arial" w:hAnsi="Arial" w:cs="Arial"/>
          <w:i/>
          <w:color w:val="000000"/>
          <w:sz w:val="21"/>
          <w:szCs w:val="21"/>
        </w:rPr>
        <w:t>.</w:t>
      </w:r>
    </w:p>
    <w:bookmarkEnd w:id="0"/>
    <w:p w14:paraId="4C173018" w14:textId="4513C82E" w:rsidR="004916A1" w:rsidRPr="0005239E" w:rsidRDefault="004916A1"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14:paraId="309CF391" w14:textId="175EFF4D" w:rsidR="004916A1" w:rsidRPr="00217DA5" w:rsidRDefault="004916A1" w:rsidP="00783334">
      <w:pPr>
        <w:rPr>
          <w:rFonts w:ascii="Arial" w:hAnsi="Arial" w:cs="Arial"/>
          <w:sz w:val="21"/>
          <w:szCs w:val="21"/>
        </w:rPr>
      </w:pPr>
      <w:r w:rsidRPr="00217DA5">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Damit Strom </w:t>
      </w:r>
      <w:r w:rsidR="00BA0AAF" w:rsidRPr="00217DA5">
        <w:rPr>
          <w:rFonts w:ascii="Arial" w:hAnsi="Arial" w:cs="Arial"/>
          <w:sz w:val="21"/>
          <w:szCs w:val="21"/>
        </w:rPr>
        <w:t xml:space="preserve">und Wärme </w:t>
      </w:r>
      <w:r w:rsidRPr="00217DA5">
        <w:rPr>
          <w:rFonts w:ascii="Arial" w:hAnsi="Arial" w:cs="Arial"/>
          <w:sz w:val="21"/>
          <w:szCs w:val="21"/>
        </w:rPr>
        <w:t xml:space="preserve">künftig größtenteils aus erneuerbaren Energien bezogen und der Ausstoß von Treibhausgasen auf ein Minimum reduziert </w:t>
      </w:r>
      <w:r w:rsidR="00BA0AAF" w:rsidRPr="00217DA5">
        <w:rPr>
          <w:rFonts w:ascii="Arial" w:hAnsi="Arial" w:cs="Arial"/>
          <w:sz w:val="21"/>
          <w:szCs w:val="21"/>
        </w:rPr>
        <w:t>werden</w:t>
      </w:r>
      <w:r w:rsidRPr="00217DA5">
        <w:rPr>
          <w:rFonts w:ascii="Arial" w:hAnsi="Arial" w:cs="Arial"/>
          <w:sz w:val="21"/>
          <w:szCs w:val="21"/>
        </w:rPr>
        <w:t>,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14:paraId="1038DC44" w14:textId="77777777" w:rsidR="004916A1" w:rsidRDefault="004916A1" w:rsidP="000513C4">
      <w:pPr>
        <w:rPr>
          <w:rFonts w:ascii="Arial" w:hAnsi="Arial" w:cs="Arial"/>
          <w:b/>
          <w:sz w:val="28"/>
        </w:rPr>
      </w:pPr>
    </w:p>
    <w:p w14:paraId="7066E754" w14:textId="77777777" w:rsidR="004916A1" w:rsidRPr="007229A4" w:rsidRDefault="004916A1" w:rsidP="007229A4">
      <w:pPr>
        <w:rPr>
          <w:rFonts w:ascii="Arial" w:hAnsi="Arial" w:cs="Arial"/>
          <w:b/>
          <w:sz w:val="28"/>
        </w:rPr>
      </w:pPr>
      <w:r w:rsidRPr="00DA2BE4">
        <w:rPr>
          <w:rFonts w:ascii="Arial" w:hAnsi="Arial" w:cs="Arial"/>
          <w:b/>
          <w:sz w:val="28"/>
        </w:rPr>
        <w:t>Über die Kampagne MVeffizient</w:t>
      </w:r>
    </w:p>
    <w:p w14:paraId="36C57E6C" w14:textId="7BB4071C" w:rsidR="004916A1" w:rsidRPr="00DA2BE4" w:rsidRDefault="004916A1" w:rsidP="007229A4">
      <w:pPr>
        <w:rPr>
          <w:rFonts w:ascii="Arial" w:hAnsi="Arial" w:cs="Arial"/>
          <w:sz w:val="21"/>
          <w:szCs w:val="21"/>
        </w:rPr>
      </w:pPr>
      <w:r w:rsidRPr="007229A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w:t>
      </w:r>
      <w:r w:rsidR="0046799B">
        <w:rPr>
          <w:rFonts w:ascii="Arial" w:hAnsi="Arial" w:cs="Arial"/>
          <w:sz w:val="21"/>
          <w:szCs w:val="21"/>
        </w:rPr>
        <w:t>Juni</w:t>
      </w:r>
      <w:r w:rsidRPr="007229A4">
        <w:rPr>
          <w:rFonts w:ascii="Arial" w:hAnsi="Arial" w:cs="Arial"/>
          <w:sz w:val="21"/>
          <w:szCs w:val="21"/>
        </w:rPr>
        <w:t xml:space="preserve"> 202</w:t>
      </w:r>
      <w:r w:rsidR="0046799B">
        <w:rPr>
          <w:rFonts w:ascii="Arial" w:hAnsi="Arial" w:cs="Arial"/>
          <w:sz w:val="21"/>
          <w:szCs w:val="21"/>
        </w:rPr>
        <w:t>2</w:t>
      </w:r>
      <w:r w:rsidRPr="007229A4">
        <w:rPr>
          <w:rFonts w:ascii="Arial" w:hAnsi="Arial" w:cs="Arial"/>
          <w:sz w:val="21"/>
          <w:szCs w:val="21"/>
        </w:rPr>
        <w:t xml:space="preserve">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518FC748" w14:textId="77777777" w:rsidR="004916A1" w:rsidRPr="00DA2BE4" w:rsidRDefault="004916A1" w:rsidP="003E4CF5">
      <w:pPr>
        <w:spacing w:after="0"/>
        <w:rPr>
          <w:rFonts w:ascii="Arial" w:hAnsi="Arial" w:cs="Arial"/>
          <w:i/>
          <w:sz w:val="21"/>
          <w:szCs w:val="21"/>
        </w:rPr>
      </w:pPr>
    </w:p>
    <w:p w14:paraId="13DCEB07" w14:textId="77777777" w:rsidR="004916A1" w:rsidRPr="00DA2BE4" w:rsidRDefault="004916A1"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1D31252A" w14:textId="77777777" w:rsidR="004916A1" w:rsidRPr="00DA2BE4" w:rsidRDefault="004916A1" w:rsidP="00783334">
      <w:pPr>
        <w:rPr>
          <w:rFonts w:ascii="Arial" w:hAnsi="Arial" w:cs="Arial"/>
          <w:highlight w:val="red"/>
        </w:rPr>
      </w:pPr>
    </w:p>
    <w:p w14:paraId="016B89E3" w14:textId="77777777" w:rsidR="004916A1" w:rsidRPr="00DA2BE4" w:rsidRDefault="004916A1" w:rsidP="005B489C">
      <w:pPr>
        <w:spacing w:after="0"/>
        <w:rPr>
          <w:rFonts w:ascii="Arial" w:hAnsi="Arial" w:cs="Arial"/>
          <w:b/>
          <w:sz w:val="21"/>
          <w:szCs w:val="21"/>
        </w:rPr>
      </w:pPr>
      <w:r w:rsidRPr="00DA2BE4">
        <w:rPr>
          <w:rFonts w:ascii="Arial" w:hAnsi="Arial" w:cs="Arial"/>
          <w:b/>
          <w:sz w:val="21"/>
          <w:szCs w:val="21"/>
        </w:rPr>
        <w:t xml:space="preserve">Pressekontakt: </w:t>
      </w:r>
    </w:p>
    <w:p w14:paraId="159583D6"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14:paraId="23EF6F54"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Peter Täufel</w:t>
      </w:r>
    </w:p>
    <w:p w14:paraId="338EAC8A"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Freier Mitarbeiter Pressearbeit</w:t>
      </w:r>
    </w:p>
    <w:p w14:paraId="037E031D"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Hauptstr. 43</w:t>
      </w:r>
    </w:p>
    <w:p w14:paraId="144A2A9E"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23996 Bad Kleinen</w:t>
      </w:r>
    </w:p>
    <w:p w14:paraId="7C51BEA2" w14:textId="77777777" w:rsidR="004916A1" w:rsidRPr="00DA2BE4" w:rsidRDefault="004916A1" w:rsidP="00455F8A">
      <w:pPr>
        <w:spacing w:after="0"/>
        <w:rPr>
          <w:rFonts w:ascii="Arial" w:hAnsi="Arial" w:cs="Arial"/>
          <w:sz w:val="21"/>
          <w:szCs w:val="21"/>
        </w:rPr>
      </w:pPr>
    </w:p>
    <w:p w14:paraId="670B3D21"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E-Mail: Leokor@web.de</w:t>
      </w:r>
    </w:p>
    <w:p w14:paraId="35350F5A" w14:textId="77777777" w:rsidR="004916A1" w:rsidRPr="00DA2BE4" w:rsidRDefault="004916A1" w:rsidP="00C72D66">
      <w:pPr>
        <w:spacing w:after="0"/>
        <w:rPr>
          <w:rFonts w:ascii="Arial" w:hAnsi="Arial" w:cs="Arial"/>
        </w:rPr>
      </w:pPr>
      <w:r w:rsidRPr="00DA2BE4">
        <w:rPr>
          <w:rFonts w:ascii="Arial" w:hAnsi="Arial" w:cs="Arial"/>
          <w:sz w:val="21"/>
          <w:szCs w:val="21"/>
        </w:rPr>
        <w:t>Tel: 0173 - 3525782</w:t>
      </w:r>
    </w:p>
    <w:sectPr w:rsidR="004916A1" w:rsidRPr="00DA2BE4" w:rsidSect="00412F36">
      <w:headerReference w:type="default" r:id="rId12"/>
      <w:footerReference w:type="default" r:id="rId13"/>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9E1E0" w14:textId="77777777" w:rsidR="003C14A3" w:rsidRDefault="003C14A3" w:rsidP="00DC54F9">
      <w:pPr>
        <w:spacing w:after="0" w:line="240" w:lineRule="auto"/>
      </w:pPr>
      <w:r>
        <w:separator/>
      </w:r>
    </w:p>
  </w:endnote>
  <w:endnote w:type="continuationSeparator" w:id="0">
    <w:p w14:paraId="5209D2AE" w14:textId="77777777" w:rsidR="003C14A3" w:rsidRDefault="003C14A3"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BAEB" w14:textId="52FE6BF8" w:rsidR="004916A1" w:rsidRPr="008B30E5" w:rsidRDefault="004916A1"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093C66">
      <w:rPr>
        <w:rFonts w:ascii="Arial" w:hAnsi="Arial" w:cs="Arial"/>
        <w:b/>
        <w:bCs/>
        <w:noProof/>
        <w:sz w:val="20"/>
      </w:rPr>
      <w:t>2</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093C66" w:rsidRPr="00093C66">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34FDF" w14:textId="77777777" w:rsidR="003C14A3" w:rsidRDefault="003C14A3" w:rsidP="00DC54F9">
      <w:pPr>
        <w:spacing w:after="0" w:line="240" w:lineRule="auto"/>
      </w:pPr>
      <w:r>
        <w:separator/>
      </w:r>
    </w:p>
  </w:footnote>
  <w:footnote w:type="continuationSeparator" w:id="0">
    <w:p w14:paraId="3F41560F" w14:textId="77777777" w:rsidR="003C14A3" w:rsidRDefault="003C14A3"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FD77" w14:textId="77777777" w:rsidR="004916A1" w:rsidRDefault="004916A1" w:rsidP="00DC54F9">
    <w:pPr>
      <w:pStyle w:val="Kopfzeile"/>
      <w:jc w:val="right"/>
      <w:rPr>
        <w:noProof/>
        <w:lang w:eastAsia="de-DE"/>
      </w:rPr>
    </w:pPr>
  </w:p>
  <w:p w14:paraId="5ADBAA5A" w14:textId="16D35998" w:rsidR="004916A1" w:rsidRDefault="00521F3C"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14:anchorId="228DEE9F" wp14:editId="1F262E85">
          <wp:simplePos x="0" y="0"/>
          <wp:positionH relativeFrom="margin">
            <wp:posOffset>2152015</wp:posOffset>
          </wp:positionH>
          <wp:positionV relativeFrom="paragraph">
            <wp:posOffset>107950</wp:posOffset>
          </wp:positionV>
          <wp:extent cx="1705610" cy="1090930"/>
          <wp:effectExtent l="0" t="0" r="0" b="0"/>
          <wp:wrapNone/>
          <wp:docPr id="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14:paraId="38231CA8" w14:textId="46D950FD" w:rsidR="004916A1" w:rsidRDefault="00521F3C"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14:anchorId="3A0800D6" wp14:editId="6012A88F">
          <wp:simplePos x="0" y="0"/>
          <wp:positionH relativeFrom="margin">
            <wp:align>right</wp:align>
          </wp:positionH>
          <wp:positionV relativeFrom="paragraph">
            <wp:posOffset>63500</wp:posOffset>
          </wp:positionV>
          <wp:extent cx="1759585" cy="793750"/>
          <wp:effectExtent l="0" t="0" r="0" b="0"/>
          <wp:wrapNone/>
          <wp:docPr id="2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14:paraId="360F2A54" w14:textId="77777777" w:rsidR="004916A1" w:rsidRDefault="004916A1" w:rsidP="00DC54F9">
    <w:pPr>
      <w:pStyle w:val="Kopfzeile"/>
      <w:jc w:val="right"/>
      <w:rPr>
        <w:noProof/>
        <w:lang w:eastAsia="de-DE"/>
      </w:rPr>
    </w:pPr>
  </w:p>
  <w:p w14:paraId="7ED7B56C" w14:textId="77777777" w:rsidR="004916A1" w:rsidRDefault="004916A1"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91450"/>
    <w:rsid w:val="00091D47"/>
    <w:rsid w:val="0009279B"/>
    <w:rsid w:val="00093C66"/>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C2681"/>
    <w:rsid w:val="001D2A4F"/>
    <w:rsid w:val="001D4622"/>
    <w:rsid w:val="001D75F2"/>
    <w:rsid w:val="001E403A"/>
    <w:rsid w:val="001E4E6D"/>
    <w:rsid w:val="001E5266"/>
    <w:rsid w:val="001E6CD3"/>
    <w:rsid w:val="001F01E4"/>
    <w:rsid w:val="001F57B5"/>
    <w:rsid w:val="001F5B08"/>
    <w:rsid w:val="001F60A0"/>
    <w:rsid w:val="001F72D9"/>
    <w:rsid w:val="002021E1"/>
    <w:rsid w:val="00203284"/>
    <w:rsid w:val="00204E45"/>
    <w:rsid w:val="00211AA9"/>
    <w:rsid w:val="002126B3"/>
    <w:rsid w:val="00213CDB"/>
    <w:rsid w:val="002156B0"/>
    <w:rsid w:val="00215E1B"/>
    <w:rsid w:val="0021641B"/>
    <w:rsid w:val="00217DA5"/>
    <w:rsid w:val="00221CD9"/>
    <w:rsid w:val="00231113"/>
    <w:rsid w:val="0023156B"/>
    <w:rsid w:val="00231C7E"/>
    <w:rsid w:val="00234303"/>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1700"/>
    <w:rsid w:val="002E3D01"/>
    <w:rsid w:val="002E59CE"/>
    <w:rsid w:val="002F1D14"/>
    <w:rsid w:val="002F2E97"/>
    <w:rsid w:val="002F3344"/>
    <w:rsid w:val="002F5765"/>
    <w:rsid w:val="002F7065"/>
    <w:rsid w:val="002F7AB8"/>
    <w:rsid w:val="00307B22"/>
    <w:rsid w:val="00315971"/>
    <w:rsid w:val="00315DF8"/>
    <w:rsid w:val="00320597"/>
    <w:rsid w:val="0032070A"/>
    <w:rsid w:val="00322782"/>
    <w:rsid w:val="00331467"/>
    <w:rsid w:val="00332749"/>
    <w:rsid w:val="00334D3A"/>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14A3"/>
    <w:rsid w:val="003C50F7"/>
    <w:rsid w:val="003D2CE7"/>
    <w:rsid w:val="003D442D"/>
    <w:rsid w:val="003D541F"/>
    <w:rsid w:val="003E0D9D"/>
    <w:rsid w:val="003E4CF5"/>
    <w:rsid w:val="003E7F7B"/>
    <w:rsid w:val="003F0075"/>
    <w:rsid w:val="003F2767"/>
    <w:rsid w:val="003F7429"/>
    <w:rsid w:val="0040199D"/>
    <w:rsid w:val="00404DFA"/>
    <w:rsid w:val="00405C68"/>
    <w:rsid w:val="004065D6"/>
    <w:rsid w:val="00406BEC"/>
    <w:rsid w:val="00411F6B"/>
    <w:rsid w:val="00412F36"/>
    <w:rsid w:val="00414772"/>
    <w:rsid w:val="00416CE9"/>
    <w:rsid w:val="00437A8C"/>
    <w:rsid w:val="00444F10"/>
    <w:rsid w:val="00446E7C"/>
    <w:rsid w:val="00455F8A"/>
    <w:rsid w:val="00457FAA"/>
    <w:rsid w:val="00464992"/>
    <w:rsid w:val="004676C0"/>
    <w:rsid w:val="0046799B"/>
    <w:rsid w:val="00467F53"/>
    <w:rsid w:val="00470443"/>
    <w:rsid w:val="00470845"/>
    <w:rsid w:val="00471B8E"/>
    <w:rsid w:val="00475DF8"/>
    <w:rsid w:val="004838F6"/>
    <w:rsid w:val="004916A1"/>
    <w:rsid w:val="004916EB"/>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1F3C"/>
    <w:rsid w:val="00524D8A"/>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C53B6"/>
    <w:rsid w:val="005D038A"/>
    <w:rsid w:val="005D510C"/>
    <w:rsid w:val="005D75BF"/>
    <w:rsid w:val="005E0C37"/>
    <w:rsid w:val="005E5AC7"/>
    <w:rsid w:val="005E610A"/>
    <w:rsid w:val="00603518"/>
    <w:rsid w:val="00603DAF"/>
    <w:rsid w:val="00615E3F"/>
    <w:rsid w:val="00617386"/>
    <w:rsid w:val="00622957"/>
    <w:rsid w:val="00622AF2"/>
    <w:rsid w:val="00623CE2"/>
    <w:rsid w:val="006273BA"/>
    <w:rsid w:val="00627916"/>
    <w:rsid w:val="006344EC"/>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3833"/>
    <w:rsid w:val="006D729A"/>
    <w:rsid w:val="006E2424"/>
    <w:rsid w:val="006E54A0"/>
    <w:rsid w:val="006E70E7"/>
    <w:rsid w:val="006E72E3"/>
    <w:rsid w:val="006E7360"/>
    <w:rsid w:val="006F3947"/>
    <w:rsid w:val="007057CF"/>
    <w:rsid w:val="0070640A"/>
    <w:rsid w:val="0070691C"/>
    <w:rsid w:val="007073AE"/>
    <w:rsid w:val="007135C4"/>
    <w:rsid w:val="00713EBF"/>
    <w:rsid w:val="0072074F"/>
    <w:rsid w:val="00721F34"/>
    <w:rsid w:val="007229A4"/>
    <w:rsid w:val="007249C1"/>
    <w:rsid w:val="00724CE8"/>
    <w:rsid w:val="00726CA2"/>
    <w:rsid w:val="00730CD8"/>
    <w:rsid w:val="007313DD"/>
    <w:rsid w:val="007329DC"/>
    <w:rsid w:val="00733643"/>
    <w:rsid w:val="007409BF"/>
    <w:rsid w:val="0074231F"/>
    <w:rsid w:val="0074498A"/>
    <w:rsid w:val="00745F37"/>
    <w:rsid w:val="00746B71"/>
    <w:rsid w:val="00766467"/>
    <w:rsid w:val="00775EF4"/>
    <w:rsid w:val="00783334"/>
    <w:rsid w:val="00790D11"/>
    <w:rsid w:val="007924A4"/>
    <w:rsid w:val="00795326"/>
    <w:rsid w:val="00795C47"/>
    <w:rsid w:val="007A40E8"/>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31ED7"/>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A4320"/>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03EE"/>
    <w:rsid w:val="00A66F9B"/>
    <w:rsid w:val="00A840D0"/>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3A10"/>
    <w:rsid w:val="00B352E0"/>
    <w:rsid w:val="00B43043"/>
    <w:rsid w:val="00B6316E"/>
    <w:rsid w:val="00B65F44"/>
    <w:rsid w:val="00B744AA"/>
    <w:rsid w:val="00B75767"/>
    <w:rsid w:val="00B81B99"/>
    <w:rsid w:val="00B829E0"/>
    <w:rsid w:val="00B840F3"/>
    <w:rsid w:val="00B867BF"/>
    <w:rsid w:val="00B92CE9"/>
    <w:rsid w:val="00B9540A"/>
    <w:rsid w:val="00B97E38"/>
    <w:rsid w:val="00BA0AAF"/>
    <w:rsid w:val="00BA1F18"/>
    <w:rsid w:val="00BA4C37"/>
    <w:rsid w:val="00BA5B5D"/>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4757"/>
    <w:rsid w:val="00C1511E"/>
    <w:rsid w:val="00C158CE"/>
    <w:rsid w:val="00C166F3"/>
    <w:rsid w:val="00C17323"/>
    <w:rsid w:val="00C210A9"/>
    <w:rsid w:val="00C213E0"/>
    <w:rsid w:val="00C21E99"/>
    <w:rsid w:val="00C21EDA"/>
    <w:rsid w:val="00C22885"/>
    <w:rsid w:val="00C311D8"/>
    <w:rsid w:val="00C360A1"/>
    <w:rsid w:val="00C4454C"/>
    <w:rsid w:val="00C47137"/>
    <w:rsid w:val="00C47225"/>
    <w:rsid w:val="00C4798F"/>
    <w:rsid w:val="00C501FC"/>
    <w:rsid w:val="00C508CC"/>
    <w:rsid w:val="00C5756D"/>
    <w:rsid w:val="00C62F97"/>
    <w:rsid w:val="00C66A13"/>
    <w:rsid w:val="00C66B13"/>
    <w:rsid w:val="00C66D02"/>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2B4"/>
    <w:rsid w:val="00CC6C12"/>
    <w:rsid w:val="00CC7FD3"/>
    <w:rsid w:val="00CD1002"/>
    <w:rsid w:val="00CD3748"/>
    <w:rsid w:val="00CD6563"/>
    <w:rsid w:val="00CE09C0"/>
    <w:rsid w:val="00CE56D7"/>
    <w:rsid w:val="00CF32A8"/>
    <w:rsid w:val="00CF49A6"/>
    <w:rsid w:val="00D031EB"/>
    <w:rsid w:val="00D054B0"/>
    <w:rsid w:val="00D075E1"/>
    <w:rsid w:val="00D077AC"/>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5F6E"/>
    <w:rsid w:val="00FA00AE"/>
    <w:rsid w:val="00FA2255"/>
    <w:rsid w:val="00FA7E40"/>
    <w:rsid w:val="00FB19E5"/>
    <w:rsid w:val="00FB2046"/>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C74586"/>
  <w15:docId w15:val="{549F100F-B344-4C3B-AA3F-744E8E21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05382">
      <w:marLeft w:val="0"/>
      <w:marRight w:val="0"/>
      <w:marTop w:val="0"/>
      <w:marBottom w:val="0"/>
      <w:divBdr>
        <w:top w:val="none" w:sz="0" w:space="0" w:color="auto"/>
        <w:left w:val="none" w:sz="0" w:space="0" w:color="auto"/>
        <w:bottom w:val="none" w:sz="0" w:space="0" w:color="auto"/>
        <w:right w:val="none" w:sz="0" w:space="0" w:color="auto"/>
      </w:divBdr>
    </w:div>
    <w:div w:id="518005383">
      <w:marLeft w:val="0"/>
      <w:marRight w:val="0"/>
      <w:marTop w:val="0"/>
      <w:marBottom w:val="0"/>
      <w:divBdr>
        <w:top w:val="none" w:sz="0" w:space="0" w:color="auto"/>
        <w:left w:val="none" w:sz="0" w:space="0" w:color="auto"/>
        <w:bottom w:val="none" w:sz="0" w:space="0" w:color="auto"/>
        <w:right w:val="none" w:sz="0" w:space="0" w:color="auto"/>
      </w:divBdr>
      <w:divsChild>
        <w:div w:id="518005387">
          <w:marLeft w:val="0"/>
          <w:marRight w:val="0"/>
          <w:marTop w:val="0"/>
          <w:marBottom w:val="0"/>
          <w:divBdr>
            <w:top w:val="none" w:sz="0" w:space="0" w:color="auto"/>
            <w:left w:val="none" w:sz="0" w:space="0" w:color="auto"/>
            <w:bottom w:val="none" w:sz="0" w:space="0" w:color="auto"/>
            <w:right w:val="none" w:sz="0" w:space="0" w:color="auto"/>
          </w:divBdr>
        </w:div>
        <w:div w:id="518005389">
          <w:marLeft w:val="0"/>
          <w:marRight w:val="0"/>
          <w:marTop w:val="0"/>
          <w:marBottom w:val="0"/>
          <w:divBdr>
            <w:top w:val="none" w:sz="0" w:space="0" w:color="auto"/>
            <w:left w:val="none" w:sz="0" w:space="0" w:color="auto"/>
            <w:bottom w:val="none" w:sz="0" w:space="0" w:color="auto"/>
            <w:right w:val="none" w:sz="0" w:space="0" w:color="auto"/>
          </w:divBdr>
        </w:div>
        <w:div w:id="518005395">
          <w:marLeft w:val="0"/>
          <w:marRight w:val="0"/>
          <w:marTop w:val="0"/>
          <w:marBottom w:val="0"/>
          <w:divBdr>
            <w:top w:val="none" w:sz="0" w:space="0" w:color="auto"/>
            <w:left w:val="none" w:sz="0" w:space="0" w:color="auto"/>
            <w:bottom w:val="none" w:sz="0" w:space="0" w:color="auto"/>
            <w:right w:val="none" w:sz="0" w:space="0" w:color="auto"/>
          </w:divBdr>
        </w:div>
      </w:divsChild>
    </w:div>
    <w:div w:id="518005385">
      <w:marLeft w:val="0"/>
      <w:marRight w:val="0"/>
      <w:marTop w:val="0"/>
      <w:marBottom w:val="0"/>
      <w:divBdr>
        <w:top w:val="none" w:sz="0" w:space="0" w:color="auto"/>
        <w:left w:val="none" w:sz="0" w:space="0" w:color="auto"/>
        <w:bottom w:val="none" w:sz="0" w:space="0" w:color="auto"/>
        <w:right w:val="none" w:sz="0" w:space="0" w:color="auto"/>
      </w:divBdr>
      <w:divsChild>
        <w:div w:id="518005384">
          <w:marLeft w:val="0"/>
          <w:marRight w:val="0"/>
          <w:marTop w:val="0"/>
          <w:marBottom w:val="0"/>
          <w:divBdr>
            <w:top w:val="none" w:sz="0" w:space="0" w:color="auto"/>
            <w:left w:val="none" w:sz="0" w:space="0" w:color="auto"/>
            <w:bottom w:val="none" w:sz="0" w:space="0" w:color="auto"/>
            <w:right w:val="none" w:sz="0" w:space="0" w:color="auto"/>
          </w:divBdr>
        </w:div>
        <w:div w:id="518005388">
          <w:marLeft w:val="0"/>
          <w:marRight w:val="0"/>
          <w:marTop w:val="0"/>
          <w:marBottom w:val="0"/>
          <w:divBdr>
            <w:top w:val="none" w:sz="0" w:space="0" w:color="auto"/>
            <w:left w:val="none" w:sz="0" w:space="0" w:color="auto"/>
            <w:bottom w:val="none" w:sz="0" w:space="0" w:color="auto"/>
            <w:right w:val="none" w:sz="0" w:space="0" w:color="auto"/>
          </w:divBdr>
          <w:divsChild>
            <w:div w:id="518005386">
              <w:marLeft w:val="0"/>
              <w:marRight w:val="0"/>
              <w:marTop w:val="0"/>
              <w:marBottom w:val="0"/>
              <w:divBdr>
                <w:top w:val="none" w:sz="0" w:space="0" w:color="auto"/>
                <w:left w:val="none" w:sz="0" w:space="0" w:color="auto"/>
                <w:bottom w:val="none" w:sz="0" w:space="0" w:color="auto"/>
                <w:right w:val="none" w:sz="0" w:space="0" w:color="auto"/>
              </w:divBdr>
            </w:div>
            <w:div w:id="518005390">
              <w:marLeft w:val="0"/>
              <w:marRight w:val="0"/>
              <w:marTop w:val="0"/>
              <w:marBottom w:val="0"/>
              <w:divBdr>
                <w:top w:val="none" w:sz="0" w:space="0" w:color="auto"/>
                <w:left w:val="none" w:sz="0" w:space="0" w:color="auto"/>
                <w:bottom w:val="none" w:sz="0" w:space="0" w:color="auto"/>
                <w:right w:val="none" w:sz="0" w:space="0" w:color="auto"/>
              </w:divBdr>
            </w:div>
            <w:div w:id="518005393">
              <w:marLeft w:val="0"/>
              <w:marRight w:val="0"/>
              <w:marTop w:val="0"/>
              <w:marBottom w:val="0"/>
              <w:divBdr>
                <w:top w:val="none" w:sz="0" w:space="0" w:color="auto"/>
                <w:left w:val="none" w:sz="0" w:space="0" w:color="auto"/>
                <w:bottom w:val="none" w:sz="0" w:space="0" w:color="auto"/>
                <w:right w:val="none" w:sz="0" w:space="0" w:color="auto"/>
              </w:divBdr>
            </w:div>
            <w:div w:id="518005394">
              <w:marLeft w:val="0"/>
              <w:marRight w:val="0"/>
              <w:marTop w:val="0"/>
              <w:marBottom w:val="0"/>
              <w:divBdr>
                <w:top w:val="none" w:sz="0" w:space="0" w:color="auto"/>
                <w:left w:val="none" w:sz="0" w:space="0" w:color="auto"/>
                <w:bottom w:val="none" w:sz="0" w:space="0" w:color="auto"/>
                <w:right w:val="none" w:sz="0" w:space="0" w:color="auto"/>
              </w:divBdr>
            </w:div>
            <w:div w:id="518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5391">
      <w:marLeft w:val="0"/>
      <w:marRight w:val="0"/>
      <w:marTop w:val="0"/>
      <w:marBottom w:val="0"/>
      <w:divBdr>
        <w:top w:val="none" w:sz="0" w:space="0" w:color="auto"/>
        <w:left w:val="none" w:sz="0" w:space="0" w:color="auto"/>
        <w:bottom w:val="none" w:sz="0" w:space="0" w:color="auto"/>
        <w:right w:val="none" w:sz="0" w:space="0" w:color="auto"/>
      </w:divBdr>
    </w:div>
    <w:div w:id="518005392">
      <w:marLeft w:val="0"/>
      <w:marRight w:val="0"/>
      <w:marTop w:val="0"/>
      <w:marBottom w:val="0"/>
      <w:divBdr>
        <w:top w:val="none" w:sz="0" w:space="0" w:color="auto"/>
        <w:left w:val="none" w:sz="0" w:space="0" w:color="auto"/>
        <w:bottom w:val="none" w:sz="0" w:space="0" w:color="auto"/>
        <w:right w:val="none" w:sz="0" w:space="0" w:color="auto"/>
      </w:divBdr>
    </w:div>
    <w:div w:id="518005396">
      <w:marLeft w:val="0"/>
      <w:marRight w:val="0"/>
      <w:marTop w:val="0"/>
      <w:marBottom w:val="0"/>
      <w:divBdr>
        <w:top w:val="none" w:sz="0" w:space="0" w:color="auto"/>
        <w:left w:val="none" w:sz="0" w:space="0" w:color="auto"/>
        <w:bottom w:val="none" w:sz="0" w:space="0" w:color="auto"/>
        <w:right w:val="none" w:sz="0" w:space="0" w:color="auto"/>
      </w:divBdr>
    </w:div>
    <w:div w:id="518005398">
      <w:marLeft w:val="0"/>
      <w:marRight w:val="0"/>
      <w:marTop w:val="0"/>
      <w:marBottom w:val="0"/>
      <w:divBdr>
        <w:top w:val="none" w:sz="0" w:space="0" w:color="auto"/>
        <w:left w:val="none" w:sz="0" w:space="0" w:color="auto"/>
        <w:bottom w:val="none" w:sz="0" w:space="0" w:color="auto"/>
        <w:right w:val="none" w:sz="0" w:space="0" w:color="auto"/>
      </w:divBdr>
    </w:div>
    <w:div w:id="518005399">
      <w:marLeft w:val="0"/>
      <w:marRight w:val="0"/>
      <w:marTop w:val="0"/>
      <w:marBottom w:val="0"/>
      <w:divBdr>
        <w:top w:val="none" w:sz="0" w:space="0" w:color="auto"/>
        <w:left w:val="none" w:sz="0" w:space="0" w:color="auto"/>
        <w:bottom w:val="none" w:sz="0" w:space="0" w:color="auto"/>
        <w:right w:val="none" w:sz="0" w:space="0" w:color="auto"/>
      </w:divBdr>
    </w:div>
    <w:div w:id="518005401">
      <w:marLeft w:val="0"/>
      <w:marRight w:val="0"/>
      <w:marTop w:val="0"/>
      <w:marBottom w:val="0"/>
      <w:divBdr>
        <w:top w:val="none" w:sz="0" w:space="0" w:color="auto"/>
        <w:left w:val="none" w:sz="0" w:space="0" w:color="auto"/>
        <w:bottom w:val="none" w:sz="0" w:space="0" w:color="auto"/>
        <w:right w:val="none" w:sz="0" w:space="0" w:color="auto"/>
      </w:divBdr>
      <w:divsChild>
        <w:div w:id="518005405">
          <w:marLeft w:val="0"/>
          <w:marRight w:val="0"/>
          <w:marTop w:val="0"/>
          <w:marBottom w:val="0"/>
          <w:divBdr>
            <w:top w:val="none" w:sz="0" w:space="0" w:color="auto"/>
            <w:left w:val="none" w:sz="0" w:space="0" w:color="auto"/>
            <w:bottom w:val="none" w:sz="0" w:space="0" w:color="auto"/>
            <w:right w:val="none" w:sz="0" w:space="0" w:color="auto"/>
          </w:divBdr>
        </w:div>
        <w:div w:id="518005406">
          <w:marLeft w:val="0"/>
          <w:marRight w:val="0"/>
          <w:marTop w:val="0"/>
          <w:marBottom w:val="0"/>
          <w:divBdr>
            <w:top w:val="none" w:sz="0" w:space="0" w:color="auto"/>
            <w:left w:val="none" w:sz="0" w:space="0" w:color="auto"/>
            <w:bottom w:val="none" w:sz="0" w:space="0" w:color="auto"/>
            <w:right w:val="none" w:sz="0" w:space="0" w:color="auto"/>
          </w:divBdr>
        </w:div>
        <w:div w:id="518005408">
          <w:marLeft w:val="0"/>
          <w:marRight w:val="0"/>
          <w:marTop w:val="0"/>
          <w:marBottom w:val="0"/>
          <w:divBdr>
            <w:top w:val="none" w:sz="0" w:space="0" w:color="auto"/>
            <w:left w:val="none" w:sz="0" w:space="0" w:color="auto"/>
            <w:bottom w:val="none" w:sz="0" w:space="0" w:color="auto"/>
            <w:right w:val="none" w:sz="0" w:space="0" w:color="auto"/>
          </w:divBdr>
        </w:div>
      </w:divsChild>
    </w:div>
    <w:div w:id="518005402">
      <w:marLeft w:val="0"/>
      <w:marRight w:val="0"/>
      <w:marTop w:val="0"/>
      <w:marBottom w:val="0"/>
      <w:divBdr>
        <w:top w:val="none" w:sz="0" w:space="0" w:color="auto"/>
        <w:left w:val="none" w:sz="0" w:space="0" w:color="auto"/>
        <w:bottom w:val="none" w:sz="0" w:space="0" w:color="auto"/>
        <w:right w:val="none" w:sz="0" w:space="0" w:color="auto"/>
      </w:divBdr>
      <w:divsChild>
        <w:div w:id="518005400">
          <w:marLeft w:val="0"/>
          <w:marRight w:val="0"/>
          <w:marTop w:val="0"/>
          <w:marBottom w:val="0"/>
          <w:divBdr>
            <w:top w:val="none" w:sz="0" w:space="0" w:color="auto"/>
            <w:left w:val="none" w:sz="0" w:space="0" w:color="auto"/>
            <w:bottom w:val="none" w:sz="0" w:space="0" w:color="auto"/>
            <w:right w:val="none" w:sz="0" w:space="0" w:color="auto"/>
          </w:divBdr>
        </w:div>
        <w:div w:id="518005403">
          <w:marLeft w:val="0"/>
          <w:marRight w:val="0"/>
          <w:marTop w:val="0"/>
          <w:marBottom w:val="0"/>
          <w:divBdr>
            <w:top w:val="none" w:sz="0" w:space="0" w:color="auto"/>
            <w:left w:val="none" w:sz="0" w:space="0" w:color="auto"/>
            <w:bottom w:val="none" w:sz="0" w:space="0" w:color="auto"/>
            <w:right w:val="none" w:sz="0" w:space="0" w:color="auto"/>
          </w:divBdr>
        </w:div>
      </w:divsChild>
    </w:div>
    <w:div w:id="518005404">
      <w:marLeft w:val="0"/>
      <w:marRight w:val="0"/>
      <w:marTop w:val="0"/>
      <w:marBottom w:val="0"/>
      <w:divBdr>
        <w:top w:val="none" w:sz="0" w:space="0" w:color="auto"/>
        <w:left w:val="none" w:sz="0" w:space="0" w:color="auto"/>
        <w:bottom w:val="none" w:sz="0" w:space="0" w:color="auto"/>
        <w:right w:val="none" w:sz="0" w:space="0" w:color="auto"/>
      </w:divBdr>
    </w:div>
    <w:div w:id="5180054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v-effizient.de/presse/pressemateri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4AC84-3914-4CD2-B428-C688CE286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617</Words>
  <Characters>3888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10</cp:revision>
  <cp:lastPrinted>2021-10-15T12:59:00Z</cp:lastPrinted>
  <dcterms:created xsi:type="dcterms:W3CDTF">2021-10-15T12:12:00Z</dcterms:created>
  <dcterms:modified xsi:type="dcterms:W3CDTF">2021-10-15T12:59:00Z</dcterms:modified>
</cp:coreProperties>
</file>