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1C785BEA"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CB05DA">
        <w:rPr>
          <w:rFonts w:ascii="Arial" w:hAnsi="Arial"/>
          <w:b/>
          <w:color w:val="000000"/>
          <w:sz w:val="28"/>
        </w:rPr>
        <w:t>2</w:t>
      </w:r>
      <w:r w:rsidR="003A365B">
        <w:rPr>
          <w:rFonts w:ascii="Arial" w:hAnsi="Arial"/>
          <w:b/>
          <w:color w:val="000000"/>
          <w:sz w:val="28"/>
        </w:rPr>
        <w:t>1</w:t>
      </w:r>
      <w:r>
        <w:rPr>
          <w:rFonts w:ascii="Arial" w:hAnsi="Arial"/>
          <w:b/>
          <w:color w:val="000000"/>
          <w:sz w:val="28"/>
        </w:rPr>
        <w:t>.</w:t>
      </w:r>
      <w:r w:rsidR="008D0E71">
        <w:rPr>
          <w:rFonts w:ascii="Arial" w:hAnsi="Arial"/>
          <w:b/>
          <w:color w:val="000000"/>
          <w:sz w:val="28"/>
        </w:rPr>
        <w:t>1</w:t>
      </w:r>
      <w:r>
        <w:rPr>
          <w:rFonts w:ascii="Arial" w:hAnsi="Arial"/>
          <w:b/>
          <w:color w:val="000000"/>
          <w:sz w:val="28"/>
        </w:rPr>
        <w:t>0.2021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31EB4720" w:rsidR="00C83711" w:rsidRPr="0066070B" w:rsidRDefault="0025314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Für knapp 1,</w:t>
      </w:r>
      <w:r w:rsidR="000B0459">
        <w:rPr>
          <w:rFonts w:ascii="Arial" w:hAnsi="Arial"/>
          <w:b/>
          <w:color w:val="000000"/>
          <w:sz w:val="28"/>
        </w:rPr>
        <w:t>2</w:t>
      </w:r>
      <w:r>
        <w:rPr>
          <w:rFonts w:ascii="Arial" w:hAnsi="Arial"/>
          <w:b/>
          <w:color w:val="000000"/>
          <w:sz w:val="28"/>
        </w:rPr>
        <w:t>0 Euro 100 Kilometer fahren</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58F9700E" w:rsidR="00C83711" w:rsidRPr="001602E3" w:rsidRDefault="00253143"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Pr>
          <w:rFonts w:ascii="Arial" w:hAnsi="Arial"/>
          <w:color w:val="000000"/>
        </w:rPr>
        <w:t>Unternehmer sparen mit auf E-Mobilität umgerüstete</w:t>
      </w:r>
      <w:r w:rsidR="0028427B">
        <w:rPr>
          <w:rFonts w:ascii="Arial" w:hAnsi="Arial"/>
          <w:color w:val="000000"/>
        </w:rPr>
        <w:t>m</w:t>
      </w:r>
      <w:r>
        <w:rPr>
          <w:rFonts w:ascii="Arial" w:hAnsi="Arial"/>
          <w:color w:val="000000"/>
        </w:rPr>
        <w:t xml:space="preserve"> Fuhrpark </w:t>
      </w:r>
      <w:r w:rsidR="0028427B">
        <w:rPr>
          <w:rFonts w:ascii="Arial" w:hAnsi="Arial"/>
          <w:color w:val="000000"/>
        </w:rPr>
        <w:t>jede Menge</w:t>
      </w:r>
      <w:r>
        <w:rPr>
          <w:rFonts w:ascii="Arial" w:hAnsi="Arial"/>
          <w:color w:val="000000"/>
        </w:rPr>
        <w:t xml:space="preserve"> Geld</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0F2D0AE" w14:textId="20AF786A" w:rsidR="00AE1C82" w:rsidRDefault="00C83711" w:rsidP="00973E94">
      <w:pPr>
        <w:rPr>
          <w:rFonts w:ascii="Arial" w:hAnsi="Arial" w:cs="Arial"/>
          <w:sz w:val="21"/>
          <w:szCs w:val="21"/>
        </w:rPr>
      </w:pPr>
      <w:r w:rsidRPr="00A51DEB">
        <w:rPr>
          <w:rFonts w:ascii="Arial" w:hAnsi="Arial"/>
          <w:sz w:val="21"/>
        </w:rPr>
        <w:t>SCHWERIN / STRALSUND_</w:t>
      </w:r>
      <w:r w:rsidR="00253143">
        <w:rPr>
          <w:rFonts w:ascii="Arial" w:hAnsi="Arial"/>
          <w:sz w:val="21"/>
        </w:rPr>
        <w:t xml:space="preserve">Auf dem jüngsten </w:t>
      </w:r>
      <w:r w:rsidR="00A51DEB" w:rsidRPr="00D70BC1">
        <w:rPr>
          <w:rFonts w:ascii="Arial" w:hAnsi="Arial" w:cs="Arial"/>
          <w:sz w:val="21"/>
          <w:szCs w:val="21"/>
        </w:rPr>
        <w:t>kostenfreie</w:t>
      </w:r>
      <w:r w:rsidR="00491E40">
        <w:rPr>
          <w:rFonts w:ascii="Arial" w:hAnsi="Arial" w:cs="Arial"/>
          <w:sz w:val="21"/>
          <w:szCs w:val="21"/>
        </w:rPr>
        <w:t>n</w:t>
      </w:r>
      <w:r w:rsidR="00A51DEB" w:rsidRPr="00D70BC1">
        <w:rPr>
          <w:rFonts w:ascii="Arial" w:hAnsi="Arial" w:cs="Arial"/>
          <w:sz w:val="21"/>
          <w:szCs w:val="21"/>
        </w:rPr>
        <w:t xml:space="preserve"> MVeffizient-</w:t>
      </w:r>
      <w:r w:rsidR="00491E40">
        <w:rPr>
          <w:rFonts w:ascii="Arial" w:hAnsi="Arial" w:cs="Arial"/>
          <w:sz w:val="21"/>
          <w:szCs w:val="21"/>
        </w:rPr>
        <w:t>Online-</w:t>
      </w:r>
      <w:r w:rsidR="00DD1C29" w:rsidRPr="00D70BC1">
        <w:rPr>
          <w:rFonts w:ascii="Arial" w:hAnsi="Arial" w:cs="Arial"/>
          <w:sz w:val="21"/>
          <w:szCs w:val="21"/>
        </w:rPr>
        <w:t>S</w:t>
      </w:r>
      <w:r w:rsidR="00A51DEB" w:rsidRPr="00D70BC1">
        <w:rPr>
          <w:rFonts w:ascii="Arial" w:hAnsi="Arial" w:cs="Arial"/>
          <w:sz w:val="21"/>
          <w:szCs w:val="21"/>
        </w:rPr>
        <w:t>tammtisch am 1</w:t>
      </w:r>
      <w:r w:rsidR="00EA5F1B">
        <w:rPr>
          <w:rFonts w:ascii="Arial" w:hAnsi="Arial" w:cs="Arial"/>
          <w:sz w:val="21"/>
          <w:szCs w:val="21"/>
        </w:rPr>
        <w:t>9</w:t>
      </w:r>
      <w:r w:rsidR="00A51DEB" w:rsidRPr="00D70BC1">
        <w:rPr>
          <w:rFonts w:ascii="Arial" w:hAnsi="Arial" w:cs="Arial"/>
          <w:sz w:val="21"/>
          <w:szCs w:val="21"/>
        </w:rPr>
        <w:t xml:space="preserve">. </w:t>
      </w:r>
      <w:r w:rsidR="00EA5F1B">
        <w:rPr>
          <w:rFonts w:ascii="Arial" w:hAnsi="Arial" w:cs="Arial"/>
          <w:sz w:val="21"/>
          <w:szCs w:val="21"/>
        </w:rPr>
        <w:t>Ok</w:t>
      </w:r>
      <w:r w:rsidR="00DD1C29" w:rsidRPr="00D70BC1">
        <w:rPr>
          <w:rFonts w:ascii="Arial" w:hAnsi="Arial" w:cs="Arial"/>
          <w:sz w:val="21"/>
          <w:szCs w:val="21"/>
        </w:rPr>
        <w:t>t</w:t>
      </w:r>
      <w:r w:rsidR="00EA5F1B">
        <w:rPr>
          <w:rFonts w:ascii="Arial" w:hAnsi="Arial" w:cs="Arial"/>
          <w:sz w:val="21"/>
          <w:szCs w:val="21"/>
        </w:rPr>
        <w:t>o</w:t>
      </w:r>
      <w:r w:rsidR="00D70BC1">
        <w:rPr>
          <w:rFonts w:ascii="Arial" w:hAnsi="Arial" w:cs="Arial"/>
          <w:sz w:val="21"/>
          <w:szCs w:val="21"/>
        </w:rPr>
        <w:t xml:space="preserve">ber </w:t>
      </w:r>
      <w:r w:rsidR="00491E40">
        <w:rPr>
          <w:rFonts w:ascii="Arial" w:hAnsi="Arial" w:cs="Arial"/>
          <w:sz w:val="21"/>
          <w:szCs w:val="21"/>
        </w:rPr>
        <w:t>zum Thema „</w:t>
      </w:r>
      <w:r w:rsidR="00F574F7">
        <w:rPr>
          <w:rFonts w:ascii="Arial" w:hAnsi="Arial"/>
          <w:bCs/>
          <w:color w:val="000000" w:themeColor="text1"/>
          <w:sz w:val="21"/>
        </w:rPr>
        <w:t>E-Mobilität im Unternehmen</w:t>
      </w:r>
      <w:r w:rsidR="00491E40">
        <w:rPr>
          <w:rFonts w:ascii="Arial" w:hAnsi="Arial"/>
          <w:bCs/>
          <w:color w:val="000000" w:themeColor="text1"/>
          <w:sz w:val="21"/>
        </w:rPr>
        <w:t>“</w:t>
      </w:r>
      <w:r w:rsidR="00491E40">
        <w:rPr>
          <w:rFonts w:ascii="Arial" w:hAnsi="Arial" w:cs="Arial"/>
          <w:sz w:val="21"/>
          <w:szCs w:val="21"/>
        </w:rPr>
        <w:t xml:space="preserve"> </w:t>
      </w:r>
      <w:r w:rsidR="00F574F7">
        <w:rPr>
          <w:rFonts w:ascii="Arial" w:hAnsi="Arial" w:cs="Arial"/>
          <w:sz w:val="21"/>
          <w:szCs w:val="21"/>
        </w:rPr>
        <w:t>wurden die Teilnehmer gefragt, wann sie ihren Fuhrpark auf Elektrofahrzeuge umstellen würden – die häufigste Antwort: Wenn man damit günstiger fährt, als mit herkömmlichen Kraftstoffen. „</w:t>
      </w:r>
      <w:r w:rsidR="00CB2A87">
        <w:rPr>
          <w:rFonts w:ascii="Arial" w:hAnsi="Arial" w:cs="Arial"/>
          <w:sz w:val="21"/>
          <w:szCs w:val="21"/>
        </w:rPr>
        <w:t>Dann, meine lieben Freunde an den Bildschirmen stellen Sie mal ganz schnell um! Das ist nämlich jetzt schon viel günstiger, das kann ich aus unserer Erfahrung ganz klar sagen“, beginnt Bernd Kleist seine Schilderungen aus der Praxis</w:t>
      </w:r>
      <w:r w:rsidR="002D1D6E">
        <w:rPr>
          <w:rFonts w:ascii="Arial" w:hAnsi="Arial" w:cs="Arial"/>
          <w:sz w:val="21"/>
          <w:szCs w:val="21"/>
        </w:rPr>
        <w:t>. Der Mitarbeiter der Regionalvermarktungsinitiative Meck-Schweizer aus Basedow, die einen Lieferservice mit elektrisch betrieb</w:t>
      </w:r>
      <w:r w:rsidR="00007D9F">
        <w:rPr>
          <w:rFonts w:ascii="Arial" w:hAnsi="Arial" w:cs="Arial"/>
          <w:sz w:val="21"/>
          <w:szCs w:val="21"/>
        </w:rPr>
        <w:t>e</w:t>
      </w:r>
      <w:r w:rsidR="002D1D6E">
        <w:rPr>
          <w:rFonts w:ascii="Arial" w:hAnsi="Arial" w:cs="Arial"/>
          <w:sz w:val="21"/>
          <w:szCs w:val="21"/>
        </w:rPr>
        <w:t>nen Kühlfahrzeugen</w:t>
      </w:r>
      <w:r w:rsidR="00CB2A87">
        <w:rPr>
          <w:rFonts w:ascii="Arial" w:hAnsi="Arial" w:cs="Arial"/>
          <w:sz w:val="21"/>
          <w:szCs w:val="21"/>
        </w:rPr>
        <w:t xml:space="preserve"> </w:t>
      </w:r>
      <w:r w:rsidR="00007D9F">
        <w:rPr>
          <w:rFonts w:ascii="Arial" w:hAnsi="Arial" w:cs="Arial"/>
          <w:sz w:val="21"/>
          <w:szCs w:val="21"/>
        </w:rPr>
        <w:t>betreibt, rechnet vor, dass für eine 100-Kilometer-Fahrt lediglich 1,</w:t>
      </w:r>
      <w:r w:rsidR="000B0459">
        <w:rPr>
          <w:rFonts w:ascii="Arial" w:hAnsi="Arial" w:cs="Arial"/>
          <w:sz w:val="21"/>
          <w:szCs w:val="21"/>
        </w:rPr>
        <w:t>17</w:t>
      </w:r>
      <w:r w:rsidR="00007D9F">
        <w:rPr>
          <w:rFonts w:ascii="Arial" w:hAnsi="Arial" w:cs="Arial"/>
          <w:sz w:val="21"/>
          <w:szCs w:val="21"/>
        </w:rPr>
        <w:t xml:space="preserve"> Euro an Stromkosten anfallen. Bei Diesel- oder Benzinfahrzeugen gleicher Größe würden die Kraftstoffkosten mindestens das Zehnfache betragen. Möglich macht das die </w:t>
      </w:r>
      <w:r w:rsidR="000B0459">
        <w:rPr>
          <w:rFonts w:ascii="Arial" w:hAnsi="Arial" w:cs="Arial"/>
          <w:sz w:val="21"/>
          <w:szCs w:val="21"/>
        </w:rPr>
        <w:t>eigene Photovoltaikanlage, kombiniert mit einem Speicher, mit der Stromgestehungskosten von 7,3 Cent pro Kilowattstunde realisiert werden.</w:t>
      </w:r>
      <w:r w:rsidR="00491E40">
        <w:rPr>
          <w:rFonts w:ascii="Arial" w:hAnsi="Arial" w:cs="Arial"/>
          <w:sz w:val="21"/>
          <w:szCs w:val="21"/>
        </w:rPr>
        <w:t xml:space="preserve"> </w:t>
      </w:r>
      <w:r w:rsidR="00530355">
        <w:rPr>
          <w:rFonts w:ascii="Arial" w:hAnsi="Arial" w:cs="Arial"/>
          <w:sz w:val="21"/>
          <w:szCs w:val="21"/>
        </w:rPr>
        <w:t>Damit werden die aktuell drei Nissan E – NV 200 „getankt“, bei einem Verbrauch von 16 Kilowattstunden auf 100 Kilometer.</w:t>
      </w:r>
    </w:p>
    <w:p w14:paraId="06AB4DC2" w14:textId="74D2B762" w:rsidR="005E0AB8" w:rsidRDefault="005E0AB8" w:rsidP="00973E94">
      <w:pPr>
        <w:rPr>
          <w:rFonts w:ascii="Arial" w:hAnsi="Arial" w:cs="Arial"/>
          <w:sz w:val="21"/>
          <w:szCs w:val="21"/>
        </w:rPr>
      </w:pPr>
    </w:p>
    <w:p w14:paraId="52D21560" w14:textId="541A4B65" w:rsidR="005E0AB8" w:rsidRDefault="005E0AB8" w:rsidP="00973E94">
      <w:pPr>
        <w:rPr>
          <w:rFonts w:ascii="Arial" w:hAnsi="Arial" w:cs="Arial"/>
          <w:sz w:val="21"/>
          <w:szCs w:val="21"/>
        </w:rPr>
      </w:pPr>
      <w:r>
        <w:rPr>
          <w:rFonts w:ascii="Arial" w:hAnsi="Arial" w:cs="Arial"/>
          <w:sz w:val="21"/>
          <w:szCs w:val="21"/>
        </w:rPr>
        <w:t>D</w:t>
      </w:r>
      <w:r w:rsidR="009C34C2">
        <w:rPr>
          <w:rFonts w:ascii="Arial" w:hAnsi="Arial" w:cs="Arial"/>
          <w:sz w:val="21"/>
          <w:szCs w:val="21"/>
        </w:rPr>
        <w:t>i</w:t>
      </w:r>
      <w:r w:rsidRPr="00521074">
        <w:rPr>
          <w:rFonts w:ascii="Arial" w:hAnsi="Arial" w:cs="Arial"/>
          <w:sz w:val="21"/>
        </w:rPr>
        <w:t xml:space="preserve">e </w:t>
      </w:r>
      <w:r w:rsidR="009C34C2">
        <w:rPr>
          <w:rFonts w:ascii="Arial" w:hAnsi="Arial" w:cs="Arial"/>
          <w:sz w:val="21"/>
        </w:rPr>
        <w:t xml:space="preserve">Preise </w:t>
      </w:r>
      <w:r w:rsidRPr="00521074">
        <w:rPr>
          <w:rFonts w:ascii="Arial" w:hAnsi="Arial" w:cs="Arial"/>
          <w:sz w:val="21"/>
        </w:rPr>
        <w:t>auf de</w:t>
      </w:r>
      <w:r w:rsidR="009C34C2">
        <w:rPr>
          <w:rFonts w:ascii="Arial" w:hAnsi="Arial" w:cs="Arial"/>
          <w:sz w:val="21"/>
        </w:rPr>
        <w:t>n</w:t>
      </w:r>
      <w:r w:rsidRPr="00521074">
        <w:rPr>
          <w:rFonts w:ascii="Arial" w:hAnsi="Arial" w:cs="Arial"/>
          <w:sz w:val="21"/>
        </w:rPr>
        <w:t xml:space="preserve"> </w:t>
      </w:r>
      <w:r>
        <w:rPr>
          <w:rFonts w:ascii="Arial" w:hAnsi="Arial" w:cs="Arial"/>
          <w:sz w:val="21"/>
        </w:rPr>
        <w:t>Anzeigetafel</w:t>
      </w:r>
      <w:r w:rsidR="009C34C2">
        <w:rPr>
          <w:rFonts w:ascii="Arial" w:hAnsi="Arial" w:cs="Arial"/>
          <w:sz w:val="21"/>
        </w:rPr>
        <w:t>n</w:t>
      </w:r>
      <w:r>
        <w:rPr>
          <w:rFonts w:ascii="Arial" w:hAnsi="Arial" w:cs="Arial"/>
          <w:sz w:val="21"/>
        </w:rPr>
        <w:t xml:space="preserve"> der Tankstellen </w:t>
      </w:r>
      <w:r w:rsidR="009C34C2">
        <w:rPr>
          <w:rFonts w:ascii="Arial" w:hAnsi="Arial" w:cs="Arial"/>
          <w:sz w:val="21"/>
        </w:rPr>
        <w:t xml:space="preserve">rückt bei vielen Unternehmern derzeit die Elektromobilität ins Blickfeld – ein </w:t>
      </w:r>
      <w:r w:rsidRPr="00521074">
        <w:rPr>
          <w:rFonts w:ascii="Arial" w:hAnsi="Arial" w:cs="Arial"/>
          <w:sz w:val="21"/>
        </w:rPr>
        <w:t xml:space="preserve">guter Grund, sich jetzt </w:t>
      </w:r>
      <w:r>
        <w:rPr>
          <w:rFonts w:ascii="Arial" w:hAnsi="Arial" w:cs="Arial"/>
          <w:sz w:val="21"/>
        </w:rPr>
        <w:t xml:space="preserve">intensiv </w:t>
      </w:r>
      <w:r w:rsidRPr="00521074">
        <w:rPr>
          <w:rFonts w:ascii="Arial" w:hAnsi="Arial" w:cs="Arial"/>
          <w:sz w:val="21"/>
        </w:rPr>
        <w:t xml:space="preserve">mit der </w:t>
      </w:r>
      <w:r w:rsidRPr="00521074">
        <w:rPr>
          <w:rFonts w:ascii="Arial" w:hAnsi="Arial" w:cs="Arial"/>
          <w:bCs/>
          <w:sz w:val="21"/>
        </w:rPr>
        <w:t>Umstellung des eigenen F</w:t>
      </w:r>
      <w:r>
        <w:rPr>
          <w:rFonts w:ascii="Arial" w:hAnsi="Arial" w:cs="Arial"/>
          <w:bCs/>
          <w:sz w:val="21"/>
        </w:rPr>
        <w:t>irmenf</w:t>
      </w:r>
      <w:r w:rsidRPr="00521074">
        <w:rPr>
          <w:rFonts w:ascii="Arial" w:hAnsi="Arial" w:cs="Arial"/>
          <w:bCs/>
          <w:sz w:val="21"/>
        </w:rPr>
        <w:t xml:space="preserve">uhrparks </w:t>
      </w:r>
      <w:r w:rsidRPr="00521074">
        <w:rPr>
          <w:rFonts w:ascii="Arial" w:hAnsi="Arial" w:cs="Arial"/>
          <w:sz w:val="21"/>
        </w:rPr>
        <w:t>zu befassen</w:t>
      </w:r>
      <w:r w:rsidR="00B70209">
        <w:rPr>
          <w:rFonts w:ascii="Arial" w:hAnsi="Arial" w:cs="Arial"/>
          <w:sz w:val="21"/>
        </w:rPr>
        <w:t xml:space="preserve">, </w:t>
      </w:r>
      <w:r>
        <w:rPr>
          <w:rFonts w:ascii="Arial" w:hAnsi="Arial" w:cs="Arial"/>
          <w:sz w:val="21"/>
        </w:rPr>
        <w:t>denn</w:t>
      </w:r>
      <w:r w:rsidRPr="00521074">
        <w:rPr>
          <w:rFonts w:ascii="Arial" w:hAnsi="Arial" w:cs="Arial"/>
          <w:sz w:val="21"/>
        </w:rPr>
        <w:t xml:space="preserve"> </w:t>
      </w:r>
      <w:r>
        <w:rPr>
          <w:rFonts w:ascii="Arial" w:hAnsi="Arial" w:cs="Arial"/>
          <w:sz w:val="21"/>
        </w:rPr>
        <w:t>w</w:t>
      </w:r>
      <w:r w:rsidRPr="00521074">
        <w:rPr>
          <w:rFonts w:ascii="Arial" w:hAnsi="Arial" w:cs="Arial"/>
          <w:sz w:val="21"/>
        </w:rPr>
        <w:t>eitere Anreize wie </w:t>
      </w:r>
      <w:r w:rsidRPr="00521074">
        <w:rPr>
          <w:rFonts w:ascii="Arial" w:hAnsi="Arial" w:cs="Arial"/>
          <w:bCs/>
          <w:sz w:val="21"/>
        </w:rPr>
        <w:t>Umweltbonus, Steuerermäßigungen</w:t>
      </w:r>
      <w:r w:rsidRPr="00521074">
        <w:rPr>
          <w:rFonts w:ascii="Arial" w:hAnsi="Arial" w:cs="Arial"/>
          <w:sz w:val="21"/>
        </w:rPr>
        <w:t xml:space="preserve"> </w:t>
      </w:r>
      <w:r>
        <w:rPr>
          <w:rFonts w:ascii="Arial" w:hAnsi="Arial" w:cs="Arial"/>
          <w:sz w:val="21"/>
        </w:rPr>
        <w:t xml:space="preserve">und </w:t>
      </w:r>
      <w:r w:rsidRPr="00521074">
        <w:rPr>
          <w:rFonts w:ascii="Arial" w:hAnsi="Arial" w:cs="Arial"/>
          <w:bCs/>
          <w:sz w:val="21"/>
        </w:rPr>
        <w:t>niedrigere Wartungskosten</w:t>
      </w:r>
      <w:r w:rsidRPr="00521074">
        <w:rPr>
          <w:rFonts w:ascii="Arial" w:hAnsi="Arial" w:cs="Arial"/>
          <w:sz w:val="21"/>
        </w:rPr>
        <w:t> erleichtern die Entscheidung zusätzlich.</w:t>
      </w:r>
    </w:p>
    <w:p w14:paraId="2360862F" w14:textId="49086DD3" w:rsidR="00840339" w:rsidRDefault="00840339" w:rsidP="00973E94">
      <w:pPr>
        <w:rPr>
          <w:rFonts w:ascii="Arial" w:hAnsi="Arial" w:cs="Arial"/>
          <w:sz w:val="21"/>
          <w:szCs w:val="21"/>
        </w:rPr>
      </w:pPr>
    </w:p>
    <w:p w14:paraId="636A0CB2" w14:textId="446C1C40" w:rsidR="00840339" w:rsidRDefault="00840339" w:rsidP="00973E94">
      <w:pPr>
        <w:rPr>
          <w:rFonts w:ascii="Arial" w:hAnsi="Arial" w:cs="Arial"/>
          <w:sz w:val="21"/>
          <w:szCs w:val="21"/>
        </w:rPr>
      </w:pPr>
      <w:r>
        <w:rPr>
          <w:rFonts w:ascii="Arial" w:hAnsi="Arial" w:cs="Arial"/>
          <w:color w:val="000000"/>
          <w:sz w:val="21"/>
          <w:szCs w:val="21"/>
        </w:rPr>
        <w:t xml:space="preserve">Informationen über Förderungen und Gesetzesvorgaben zur Elektromobilität oder die aktuelle Ladeinfrastruktur sowie ihr geplanter </w:t>
      </w:r>
      <w:r w:rsidR="00DA7987">
        <w:rPr>
          <w:rFonts w:ascii="Arial" w:hAnsi="Arial" w:cs="Arial"/>
          <w:color w:val="000000"/>
          <w:sz w:val="21"/>
          <w:szCs w:val="21"/>
        </w:rPr>
        <w:t xml:space="preserve">Ausbau </w:t>
      </w:r>
      <w:r>
        <w:rPr>
          <w:rFonts w:ascii="Arial" w:hAnsi="Arial" w:cs="Arial"/>
          <w:color w:val="000000"/>
          <w:sz w:val="21"/>
          <w:szCs w:val="21"/>
        </w:rPr>
        <w:t>werden auf den Stammtischen zu diesem</w:t>
      </w:r>
      <w:r w:rsidR="005E0AB8">
        <w:rPr>
          <w:rFonts w:ascii="Arial" w:hAnsi="Arial" w:cs="Arial"/>
          <w:color w:val="000000"/>
          <w:sz w:val="21"/>
          <w:szCs w:val="21"/>
        </w:rPr>
        <w:t xml:space="preserve"> Thema</w:t>
      </w:r>
      <w:r>
        <w:rPr>
          <w:rFonts w:ascii="Arial" w:hAnsi="Arial" w:cs="Arial"/>
          <w:color w:val="000000"/>
          <w:sz w:val="21"/>
          <w:szCs w:val="21"/>
        </w:rPr>
        <w:t xml:space="preserve"> ebenso erörtert wie die Möglichkeiten und Voraussetzungen für den Aufbau eigener Lademöglichkeiten</w:t>
      </w:r>
      <w:r w:rsidR="005E0AB8">
        <w:rPr>
          <w:rFonts w:ascii="Arial" w:hAnsi="Arial" w:cs="Arial"/>
          <w:color w:val="000000"/>
          <w:sz w:val="21"/>
          <w:szCs w:val="21"/>
        </w:rPr>
        <w:t xml:space="preserve"> – auch </w:t>
      </w:r>
      <w:r w:rsidRPr="007D7F63">
        <w:rPr>
          <w:rFonts w:ascii="Arial" w:hAnsi="Arial" w:cs="Arial"/>
          <w:color w:val="000000"/>
          <w:sz w:val="21"/>
          <w:szCs w:val="21"/>
        </w:rPr>
        <w:t xml:space="preserve">in Verbindung mit selbsterzeugtem Strom aus der eigenen PV-Anlage. Kompetente Ansprechpartner zu diesem Thema sind neben Referent </w:t>
      </w:r>
      <w:r w:rsidRPr="00840339">
        <w:rPr>
          <w:rStyle w:val="Fett"/>
          <w:rFonts w:ascii="Arial" w:hAnsi="Arial" w:cs="Arial"/>
          <w:b w:val="0"/>
          <w:bCs w:val="0"/>
          <w:color w:val="000000"/>
          <w:sz w:val="21"/>
          <w:szCs w:val="21"/>
        </w:rPr>
        <w:t>Frank Jacobi,</w:t>
      </w:r>
      <w:r w:rsidRPr="007D7F63">
        <w:rPr>
          <w:rStyle w:val="Fett"/>
          <w:rFonts w:ascii="Arial" w:hAnsi="Arial" w:cs="Arial"/>
          <w:color w:val="000000"/>
          <w:sz w:val="21"/>
          <w:szCs w:val="21"/>
        </w:rPr>
        <w:t xml:space="preserve"> </w:t>
      </w:r>
      <w:r w:rsidRPr="007D7F63">
        <w:rPr>
          <w:rFonts w:ascii="Arial" w:hAnsi="Arial" w:cs="Arial"/>
          <w:color w:val="000000"/>
          <w:sz w:val="21"/>
          <w:szCs w:val="21"/>
        </w:rPr>
        <w:t>Berater für Elektromobilität der Inselwerke eG Usedom,</w:t>
      </w:r>
      <w:r w:rsidRPr="007D7F63">
        <w:rPr>
          <w:rStyle w:val="Fett"/>
          <w:rFonts w:ascii="Arial" w:hAnsi="Arial" w:cs="Arial"/>
          <w:color w:val="000000"/>
          <w:sz w:val="21"/>
          <w:szCs w:val="21"/>
        </w:rPr>
        <w:t xml:space="preserve"> </w:t>
      </w:r>
      <w:r w:rsidRPr="00840339">
        <w:rPr>
          <w:rStyle w:val="Fett"/>
          <w:rFonts w:ascii="Arial" w:hAnsi="Arial" w:cs="Arial"/>
          <w:b w:val="0"/>
          <w:bCs w:val="0"/>
          <w:color w:val="000000"/>
          <w:sz w:val="21"/>
          <w:szCs w:val="21"/>
        </w:rPr>
        <w:t>auch die Technischen Berater von LEKA MV</w:t>
      </w:r>
      <w:r w:rsidRPr="007D7F63">
        <w:rPr>
          <w:rFonts w:ascii="Arial" w:hAnsi="Arial" w:cs="Arial"/>
          <w:color w:val="000000"/>
          <w:sz w:val="21"/>
          <w:szCs w:val="21"/>
        </w:rPr>
        <w:t>, Dr. Uwe Borchert und Arne Rakel.</w:t>
      </w:r>
    </w:p>
    <w:p w14:paraId="21B00C3C" w14:textId="77777777" w:rsidR="00AE1C82" w:rsidRDefault="00AE1C82" w:rsidP="00973E94">
      <w:pPr>
        <w:rPr>
          <w:rFonts w:ascii="Arial" w:hAnsi="Arial" w:cs="Arial"/>
          <w:sz w:val="21"/>
          <w:szCs w:val="21"/>
        </w:rPr>
      </w:pPr>
    </w:p>
    <w:p w14:paraId="4C5AE847" w14:textId="5D224778" w:rsidR="002C44F6" w:rsidRDefault="00C83711" w:rsidP="00CF7E52">
      <w:pPr>
        <w:rPr>
          <w:rFonts w:ascii="Arial" w:hAnsi="Arial"/>
          <w:color w:val="000000"/>
          <w:sz w:val="21"/>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2C44F6">
        <w:rPr>
          <w:rFonts w:ascii="Arial" w:hAnsi="Arial" w:cs="Arial"/>
          <w:color w:val="000000" w:themeColor="text1"/>
          <w:sz w:val="21"/>
        </w:rPr>
        <w:t>7</w:t>
      </w:r>
      <w:r w:rsidRPr="002E3460">
        <w:rPr>
          <w:rFonts w:ascii="Arial" w:hAnsi="Arial" w:cs="Arial"/>
          <w:color w:val="000000" w:themeColor="text1"/>
          <w:sz w:val="21"/>
        </w:rPr>
        <w:t xml:space="preserve">. </w:t>
      </w:r>
      <w:r w:rsidR="002C44F6">
        <w:rPr>
          <w:rFonts w:ascii="Arial" w:hAnsi="Arial" w:cs="Arial"/>
          <w:color w:val="000000" w:themeColor="text1"/>
          <w:sz w:val="21"/>
        </w:rPr>
        <w:t>Dezem</w:t>
      </w:r>
      <w:r w:rsidR="00CB05DA">
        <w:rPr>
          <w:rFonts w:ascii="Arial" w:hAnsi="Arial" w:cs="Arial"/>
          <w:color w:val="000000" w:themeColor="text1"/>
          <w:sz w:val="21"/>
        </w:rPr>
        <w:t>ber</w:t>
      </w:r>
      <w:r w:rsidRPr="002E3460">
        <w:rPr>
          <w:rFonts w:ascii="Arial" w:hAnsi="Arial" w:cs="Arial"/>
          <w:color w:val="000000" w:themeColor="text1"/>
          <w:sz w:val="21"/>
        </w:rPr>
        <w:t xml:space="preserve"> 2021 </w:t>
      </w:r>
      <w:r w:rsidR="00857C24">
        <w:rPr>
          <w:rFonts w:ascii="Arial" w:hAnsi="Arial" w:cs="Arial"/>
          <w:color w:val="000000" w:themeColor="text1"/>
          <w:sz w:val="21"/>
        </w:rPr>
        <w:t>von</w:t>
      </w:r>
      <w:r w:rsidRPr="002E3460">
        <w:rPr>
          <w:rFonts w:ascii="Arial" w:hAnsi="Arial" w:cs="Arial"/>
          <w:color w:val="000000" w:themeColor="text1"/>
          <w:sz w:val="21"/>
        </w:rPr>
        <w:t xml:space="preserve"> 1</w:t>
      </w:r>
      <w:r w:rsidR="00857C24">
        <w:rPr>
          <w:rFonts w:ascii="Arial" w:hAnsi="Arial" w:cs="Arial"/>
          <w:color w:val="000000" w:themeColor="text1"/>
          <w:sz w:val="21"/>
        </w:rPr>
        <w:t>7</w:t>
      </w:r>
      <w:r w:rsidRPr="002E3460">
        <w:rPr>
          <w:rFonts w:ascii="Arial" w:hAnsi="Arial" w:cs="Arial"/>
          <w:color w:val="000000" w:themeColor="text1"/>
          <w:sz w:val="21"/>
        </w:rPr>
        <w:t xml:space="preserve"> Uhr </w:t>
      </w:r>
      <w:r w:rsidR="00857C24">
        <w:rPr>
          <w:rFonts w:ascii="Arial" w:hAnsi="Arial" w:cs="Arial"/>
          <w:color w:val="000000" w:themeColor="text1"/>
          <w:sz w:val="21"/>
        </w:rPr>
        <w:t xml:space="preserve">bis 18.30 Uhr </w:t>
      </w:r>
      <w:r w:rsidRPr="002E3460">
        <w:rPr>
          <w:rFonts w:ascii="Arial" w:hAnsi="Arial" w:cs="Arial"/>
          <w:color w:val="000000" w:themeColor="text1"/>
          <w:sz w:val="21"/>
        </w:rPr>
        <w:t xml:space="preserve">statt </w:t>
      </w:r>
      <w:r w:rsidR="00C73C6A" w:rsidRPr="002E3460">
        <w:rPr>
          <w:rFonts w:ascii="Arial" w:hAnsi="Arial" w:cs="Arial"/>
          <w:color w:val="000000" w:themeColor="text1"/>
          <w:sz w:val="21"/>
        </w:rPr>
        <w:t>zum</w:t>
      </w:r>
      <w:r w:rsidRPr="002E3460">
        <w:rPr>
          <w:rFonts w:ascii="Arial" w:hAnsi="Arial" w:cs="Arial"/>
          <w:color w:val="000000" w:themeColor="text1"/>
          <w:sz w:val="21"/>
        </w:rPr>
        <w:t xml:space="preserve"> Thema </w:t>
      </w:r>
      <w:r w:rsidR="00E863CC" w:rsidRPr="00364BCA">
        <w:rPr>
          <w:rFonts w:ascii="Arial" w:hAnsi="Arial" w:cs="Arial"/>
          <w:color w:val="000000" w:themeColor="text1"/>
          <w:sz w:val="21"/>
        </w:rPr>
        <w:t>„</w:t>
      </w:r>
      <w:r w:rsidR="002C44F6" w:rsidRPr="002C44F6">
        <w:rPr>
          <w:rFonts w:ascii="Arial" w:hAnsi="Arial"/>
          <w:sz w:val="21"/>
        </w:rPr>
        <w:t>CO</w:t>
      </w:r>
      <w:r w:rsidR="002C44F6" w:rsidRPr="002C44F6">
        <w:rPr>
          <w:rFonts w:ascii="Arial" w:hAnsi="Arial"/>
          <w:sz w:val="21"/>
          <w:vertAlign w:val="subscript"/>
        </w:rPr>
        <w:t>2</w:t>
      </w:r>
      <w:r w:rsidR="002C44F6" w:rsidRPr="002C44F6">
        <w:rPr>
          <w:rFonts w:ascii="Arial" w:hAnsi="Arial"/>
          <w:sz w:val="21"/>
        </w:rPr>
        <w:t xml:space="preserve">-neutrale </w:t>
      </w:r>
      <w:r w:rsidR="002C44F6" w:rsidRPr="002C44F6">
        <w:rPr>
          <w:rStyle w:val="Fett"/>
          <w:rFonts w:ascii="Arial" w:hAnsi="Arial"/>
          <w:b w:val="0"/>
          <w:bCs w:val="0"/>
          <w:sz w:val="21"/>
        </w:rPr>
        <w:t>Strom- und Wärmeversorgung mit Biomasse</w:t>
      </w:r>
      <w:r w:rsidR="00E863CC" w:rsidRPr="00364BCA">
        <w:rPr>
          <w:rFonts w:ascii="Arial" w:hAnsi="Arial" w:cs="Arial"/>
          <w:color w:val="000000" w:themeColor="text1"/>
          <w:sz w:val="21"/>
        </w:rPr>
        <w:t>“</w:t>
      </w:r>
      <w:r w:rsidR="002165D6" w:rsidRPr="002E3460">
        <w:rPr>
          <w:rFonts w:ascii="Arial" w:hAnsi="Arial" w:cs="Arial"/>
          <w:color w:val="000000" w:themeColor="text1"/>
          <w:sz w:val="21"/>
          <w:szCs w:val="35"/>
        </w:rPr>
        <w:t>.</w:t>
      </w:r>
      <w:r w:rsidR="002E3460" w:rsidRPr="002E3460">
        <w:rPr>
          <w:rFonts w:ascii="Arial" w:hAnsi="Arial" w:cs="Arial"/>
          <w:color w:val="000000" w:themeColor="text1"/>
          <w:sz w:val="21"/>
          <w:szCs w:val="35"/>
        </w:rPr>
        <w:t xml:space="preserve"> </w:t>
      </w:r>
      <w:r w:rsidRPr="002E3460">
        <w:rPr>
          <w:rFonts w:ascii="Arial" w:hAnsi="Arial"/>
          <w:color w:val="000000" w:themeColor="text1"/>
          <w:sz w:val="21"/>
        </w:rPr>
        <w:t>Der Online-Stammtisch wird mit der Software Edudip durchgeführt. Die Anmeldung kann kostenfrei auf www.mv-effizient.de erfolgen</w:t>
      </w:r>
      <w:r w:rsidRPr="002165D6">
        <w:rPr>
          <w:rFonts w:ascii="Arial" w:hAnsi="Arial"/>
          <w:color w:val="000000"/>
          <w:sz w:val="21"/>
        </w:rPr>
        <w:t>. Danach erhalten die Teilnehmer die Zugangsdaten zum Meeting und weitere Informationen. Die Teilnahme ist per Computer, Laptop und Tablet von jedem Ort möglich.</w:t>
      </w:r>
    </w:p>
    <w:p w14:paraId="5CFECBC6" w14:textId="53F1588A" w:rsidR="00E863CC" w:rsidRPr="00840339" w:rsidRDefault="00C15675" w:rsidP="00840339">
      <w:pPr>
        <w:pStyle w:val="StandardWeb"/>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47B975E6" w14:textId="77777777" w:rsidR="003A365B"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lastRenderedPageBreak/>
        <w:drawing>
          <wp:inline distT="0" distB="0" distL="0" distR="0" wp14:anchorId="465891B0" wp14:editId="7F6A4FFA">
            <wp:extent cx="5219700" cy="370073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7976" cy="3734966"/>
                    </a:xfrm>
                    <a:prstGeom prst="rect">
                      <a:avLst/>
                    </a:prstGeom>
                  </pic:spPr>
                </pic:pic>
              </a:graphicData>
            </a:graphic>
          </wp:inline>
        </w:drawing>
      </w:r>
    </w:p>
    <w:p w14:paraId="2E887368" w14:textId="63C79145" w:rsidR="003A365B" w:rsidRPr="00272497"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18"/>
        </w:rPr>
      </w:pPr>
      <w:r w:rsidRPr="00272497">
        <w:rPr>
          <w:rFonts w:ascii="Arial" w:hAnsi="Arial"/>
          <w:color w:val="000000"/>
          <w:sz w:val="18"/>
        </w:rPr>
        <w:t xml:space="preserve">BU: </w:t>
      </w:r>
      <w:r w:rsidRPr="00272497">
        <w:rPr>
          <w:rFonts w:ascii="Arial" w:hAnsi="Arial"/>
          <w:sz w:val="18"/>
        </w:rPr>
        <w:t>Bernd Kleist, verantwortlich für die Logistik bei der Regionalvermarktungsinitiative Die Meck-Schweizer, erläutert warum sich die Umstellung auf E-Mobilität für Unternehmen lohnt (Foto: LEKA MV).</w:t>
      </w:r>
    </w:p>
    <w:p w14:paraId="40CB3A1F" w14:textId="77777777" w:rsidR="003A365B"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77B4A9E" w14:textId="43C03C04" w:rsidR="001C4A73" w:rsidRDefault="00C156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drawing>
          <wp:inline distT="0" distB="0" distL="0" distR="0" wp14:anchorId="379AFF3B" wp14:editId="01877499">
            <wp:extent cx="5314950" cy="35274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5350976" cy="3551391"/>
                    </a:xfrm>
                    <a:prstGeom prst="rect">
                      <a:avLst/>
                    </a:prstGeom>
                  </pic:spPr>
                </pic:pic>
              </a:graphicData>
            </a:graphic>
          </wp:inline>
        </w:drawing>
      </w:r>
    </w:p>
    <w:p w14:paraId="272B13E1" w14:textId="1C3988A9" w:rsidR="00C83711" w:rsidRPr="00272497"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18"/>
        </w:rPr>
      </w:pPr>
      <w:r w:rsidRPr="00272497">
        <w:rPr>
          <w:rFonts w:ascii="Arial" w:hAnsi="Arial"/>
          <w:color w:val="000000"/>
          <w:sz w:val="18"/>
        </w:rPr>
        <w:t>BU</w:t>
      </w:r>
      <w:r w:rsidR="00BC7BED" w:rsidRPr="00272497">
        <w:rPr>
          <w:rFonts w:ascii="Arial" w:hAnsi="Arial"/>
          <w:color w:val="000000"/>
          <w:sz w:val="18"/>
        </w:rPr>
        <w:t xml:space="preserve">: </w:t>
      </w:r>
      <w:r w:rsidR="003A365B" w:rsidRPr="00272497">
        <w:rPr>
          <w:rFonts w:ascii="Arial" w:hAnsi="Arial"/>
          <w:sz w:val="18"/>
        </w:rPr>
        <w:t>Dr. Uwe Borchert berät Unternehmer in MV kostenfrei zu E-Mobilität, erneuerbaren Energien und Energieeffizienz (Foto: LEKA MV).</w:t>
      </w:r>
    </w:p>
    <w:p w14:paraId="793862BB" w14:textId="77777777" w:rsidR="00511A5B" w:rsidRDefault="00511A5B">
      <w:pPr>
        <w:widowControl/>
        <w:suppressAutoHyphens w:val="0"/>
        <w:rPr>
          <w:rFonts w:ascii="Arial" w:hAnsi="Arial" w:cs="Arial"/>
          <w:b/>
          <w:sz w:val="28"/>
          <w:szCs w:val="21"/>
        </w:rPr>
      </w:pPr>
      <w:r>
        <w:rPr>
          <w:rFonts w:ascii="Arial" w:hAnsi="Arial" w:cs="Arial"/>
          <w:b/>
          <w:sz w:val="28"/>
          <w:szCs w:val="21"/>
        </w:rPr>
        <w:br w:type="page"/>
      </w:r>
    </w:p>
    <w:p w14:paraId="72943745" w14:textId="1F2568F6" w:rsidR="00C15675" w:rsidRPr="0005239E" w:rsidRDefault="00C15675" w:rsidP="00C15675">
      <w:pPr>
        <w:rPr>
          <w:rFonts w:ascii="Arial" w:hAnsi="Arial" w:cs="Arial"/>
          <w:b/>
          <w:sz w:val="28"/>
          <w:szCs w:val="21"/>
        </w:rPr>
      </w:pPr>
      <w:bookmarkStart w:id="0" w:name="_GoBack"/>
      <w:bookmarkEnd w:id="0"/>
      <w:r w:rsidRPr="0005239E">
        <w:rPr>
          <w:rFonts w:ascii="Arial" w:hAnsi="Arial" w:cs="Arial"/>
          <w:b/>
          <w:sz w:val="28"/>
          <w:szCs w:val="21"/>
        </w:rPr>
        <w:lastRenderedPageBreak/>
        <w:t xml:space="preserve">Über die Landesenergie- und Klimaschutzagentur Mecklenburg-Vorpommern GmbH </w:t>
      </w:r>
    </w:p>
    <w:p w14:paraId="3B19444C" w14:textId="77777777" w:rsidR="00C15675" w:rsidRDefault="00C15675" w:rsidP="00C15675">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35DDAF8" w14:textId="77777777" w:rsidR="00C15675" w:rsidRDefault="00C15675" w:rsidP="00C15675">
      <w:pPr>
        <w:rPr>
          <w:rFonts w:ascii="Arial" w:hAnsi="Arial" w:cs="Arial"/>
          <w:b/>
          <w:sz w:val="28"/>
        </w:rPr>
      </w:pPr>
    </w:p>
    <w:p w14:paraId="082CD4CF" w14:textId="77777777" w:rsidR="00C15675" w:rsidRPr="007229A4" w:rsidRDefault="00C15675" w:rsidP="00C15675">
      <w:pPr>
        <w:rPr>
          <w:rFonts w:ascii="Arial" w:hAnsi="Arial" w:cs="Arial"/>
          <w:b/>
          <w:sz w:val="28"/>
        </w:rPr>
      </w:pPr>
      <w:r w:rsidRPr="00DA2BE4">
        <w:rPr>
          <w:rFonts w:ascii="Arial" w:hAnsi="Arial" w:cs="Arial"/>
          <w:b/>
          <w:sz w:val="28"/>
        </w:rPr>
        <w:t>Über die Kampagne MVeffizient</w:t>
      </w:r>
    </w:p>
    <w:p w14:paraId="3AECD09B" w14:textId="77777777" w:rsidR="00C15675" w:rsidRPr="00DA2BE4" w:rsidRDefault="00C15675" w:rsidP="00C15675">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w:t>
      </w:r>
      <w:r>
        <w:rPr>
          <w:rFonts w:ascii="Arial" w:hAnsi="Arial" w:cs="Arial"/>
          <w:sz w:val="21"/>
          <w:szCs w:val="21"/>
        </w:rPr>
        <w:t>Juni</w:t>
      </w:r>
      <w:r w:rsidRPr="007229A4">
        <w:rPr>
          <w:rFonts w:ascii="Arial" w:hAnsi="Arial" w:cs="Arial"/>
          <w:sz w:val="21"/>
          <w:szCs w:val="21"/>
        </w:rPr>
        <w:t xml:space="preserve"> 202</w:t>
      </w:r>
      <w:r>
        <w:rPr>
          <w:rFonts w:ascii="Arial" w:hAnsi="Arial" w:cs="Arial"/>
          <w:sz w:val="21"/>
          <w:szCs w:val="21"/>
        </w:rPr>
        <w:t>2</w:t>
      </w:r>
      <w:r w:rsidRPr="007229A4">
        <w:rPr>
          <w:rFonts w:ascii="Arial" w:hAnsi="Arial" w:cs="Arial"/>
          <w:sz w:val="21"/>
          <w:szCs w:val="21"/>
        </w:rPr>
        <w:t xml:space="preserve">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2A0BA81F" w14:textId="77777777" w:rsidR="00C15675" w:rsidRPr="00DA2BE4" w:rsidRDefault="00C15675" w:rsidP="00C15675">
      <w:pPr>
        <w:rPr>
          <w:rFonts w:ascii="Arial" w:hAnsi="Arial" w:cs="Arial"/>
          <w:i/>
          <w:sz w:val="21"/>
          <w:szCs w:val="21"/>
        </w:rPr>
      </w:pPr>
    </w:p>
    <w:p w14:paraId="1C3D70A0" w14:textId="77777777" w:rsidR="00C15675" w:rsidRPr="00DA2BE4" w:rsidRDefault="00C15675" w:rsidP="00C15675">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7C1668E9" w14:textId="77777777" w:rsidR="00C15675" w:rsidRPr="00DA2BE4" w:rsidRDefault="00C15675" w:rsidP="00C15675">
      <w:pPr>
        <w:rPr>
          <w:rFonts w:ascii="Arial" w:hAnsi="Arial" w:cs="Arial"/>
          <w:highlight w:val="red"/>
        </w:rPr>
      </w:pPr>
    </w:p>
    <w:p w14:paraId="02C3BB18" w14:textId="77777777" w:rsidR="00C15675" w:rsidRPr="00DA2BE4" w:rsidRDefault="00C15675" w:rsidP="00C15675">
      <w:pPr>
        <w:rPr>
          <w:rFonts w:ascii="Arial" w:hAnsi="Arial" w:cs="Arial"/>
          <w:b/>
          <w:sz w:val="21"/>
          <w:szCs w:val="21"/>
        </w:rPr>
      </w:pPr>
      <w:r w:rsidRPr="00DA2BE4">
        <w:rPr>
          <w:rFonts w:ascii="Arial" w:hAnsi="Arial" w:cs="Arial"/>
          <w:b/>
          <w:sz w:val="21"/>
          <w:szCs w:val="21"/>
        </w:rPr>
        <w:t xml:space="preserve">Pressekontakt: </w:t>
      </w:r>
    </w:p>
    <w:p w14:paraId="29ED325B" w14:textId="77777777" w:rsidR="00C15675" w:rsidRPr="00DA2BE4" w:rsidRDefault="00C15675" w:rsidP="00C15675">
      <w:pPr>
        <w:rPr>
          <w:rFonts w:ascii="Arial" w:hAnsi="Arial" w:cs="Arial"/>
          <w:sz w:val="21"/>
          <w:szCs w:val="21"/>
        </w:rPr>
      </w:pPr>
      <w:r w:rsidRPr="00DA2BE4">
        <w:rPr>
          <w:rFonts w:ascii="Arial" w:hAnsi="Arial" w:cs="Arial"/>
          <w:sz w:val="21"/>
          <w:szCs w:val="21"/>
        </w:rPr>
        <w:t>Landesenergie- und Klimaschutzagentur Mecklenburg-Vorpommern GmbH</w:t>
      </w:r>
    </w:p>
    <w:p w14:paraId="0BB18E1A" w14:textId="77777777" w:rsidR="00C15675" w:rsidRPr="00DA2BE4" w:rsidRDefault="00C15675" w:rsidP="00C15675">
      <w:pPr>
        <w:rPr>
          <w:rFonts w:ascii="Arial" w:hAnsi="Arial" w:cs="Arial"/>
          <w:sz w:val="21"/>
          <w:szCs w:val="21"/>
        </w:rPr>
      </w:pPr>
      <w:r w:rsidRPr="00DA2BE4">
        <w:rPr>
          <w:rFonts w:ascii="Arial" w:hAnsi="Arial" w:cs="Arial"/>
          <w:sz w:val="21"/>
          <w:szCs w:val="21"/>
        </w:rPr>
        <w:t>Peter Täufel</w:t>
      </w:r>
    </w:p>
    <w:p w14:paraId="35A5390A" w14:textId="77777777" w:rsidR="00C15675" w:rsidRPr="00DA2BE4" w:rsidRDefault="00C15675" w:rsidP="00C15675">
      <w:pPr>
        <w:rPr>
          <w:rFonts w:ascii="Arial" w:hAnsi="Arial" w:cs="Arial"/>
          <w:sz w:val="21"/>
          <w:szCs w:val="21"/>
        </w:rPr>
      </w:pPr>
      <w:r w:rsidRPr="00DA2BE4">
        <w:rPr>
          <w:rFonts w:ascii="Arial" w:hAnsi="Arial" w:cs="Arial"/>
          <w:sz w:val="21"/>
          <w:szCs w:val="21"/>
        </w:rPr>
        <w:t>Freier Mitarbeiter Pressearbeit</w:t>
      </w:r>
    </w:p>
    <w:p w14:paraId="1E89F3F3" w14:textId="77777777" w:rsidR="00C15675" w:rsidRPr="00DA2BE4" w:rsidRDefault="00C15675" w:rsidP="00C15675">
      <w:pPr>
        <w:rPr>
          <w:rFonts w:ascii="Arial" w:hAnsi="Arial" w:cs="Arial"/>
          <w:sz w:val="21"/>
          <w:szCs w:val="21"/>
        </w:rPr>
      </w:pPr>
      <w:r w:rsidRPr="00DA2BE4">
        <w:rPr>
          <w:rFonts w:ascii="Arial" w:hAnsi="Arial" w:cs="Arial"/>
          <w:sz w:val="21"/>
          <w:szCs w:val="21"/>
        </w:rPr>
        <w:t>Hauptstr. 43</w:t>
      </w:r>
    </w:p>
    <w:p w14:paraId="2D607769" w14:textId="77777777" w:rsidR="00C15675" w:rsidRPr="00DA2BE4" w:rsidRDefault="00C15675" w:rsidP="00C15675">
      <w:pPr>
        <w:rPr>
          <w:rFonts w:ascii="Arial" w:hAnsi="Arial" w:cs="Arial"/>
          <w:sz w:val="21"/>
          <w:szCs w:val="21"/>
        </w:rPr>
      </w:pPr>
      <w:r w:rsidRPr="00DA2BE4">
        <w:rPr>
          <w:rFonts w:ascii="Arial" w:hAnsi="Arial" w:cs="Arial"/>
          <w:sz w:val="21"/>
          <w:szCs w:val="21"/>
        </w:rPr>
        <w:t>23996 Bad Kleinen</w:t>
      </w:r>
    </w:p>
    <w:p w14:paraId="68D1D195" w14:textId="77777777" w:rsidR="00C15675" w:rsidRPr="00DA2BE4" w:rsidRDefault="00C15675" w:rsidP="00C15675">
      <w:pPr>
        <w:rPr>
          <w:rFonts w:ascii="Arial" w:hAnsi="Arial" w:cs="Arial"/>
          <w:sz w:val="21"/>
          <w:szCs w:val="21"/>
        </w:rPr>
      </w:pPr>
    </w:p>
    <w:p w14:paraId="5462242F" w14:textId="77777777" w:rsidR="00C15675" w:rsidRPr="00DA2BE4" w:rsidRDefault="00C15675" w:rsidP="00C15675">
      <w:pPr>
        <w:rPr>
          <w:rFonts w:ascii="Arial" w:hAnsi="Arial" w:cs="Arial"/>
          <w:sz w:val="21"/>
          <w:szCs w:val="21"/>
        </w:rPr>
      </w:pPr>
      <w:r w:rsidRPr="00DA2BE4">
        <w:rPr>
          <w:rFonts w:ascii="Arial" w:hAnsi="Arial" w:cs="Arial"/>
          <w:sz w:val="21"/>
          <w:szCs w:val="21"/>
        </w:rPr>
        <w:t>E-Mail: Leokor@web.de</w:t>
      </w:r>
    </w:p>
    <w:p w14:paraId="5412FDDC" w14:textId="77777777" w:rsidR="00C15675" w:rsidRPr="00DA2BE4" w:rsidRDefault="00C15675" w:rsidP="00C15675">
      <w:pPr>
        <w:rPr>
          <w:rFonts w:ascii="Arial" w:hAnsi="Arial" w:cs="Arial"/>
        </w:rPr>
      </w:pPr>
      <w:r w:rsidRPr="00DA2BE4">
        <w:rPr>
          <w:rFonts w:ascii="Arial" w:hAnsi="Arial" w:cs="Arial"/>
          <w:sz w:val="21"/>
          <w:szCs w:val="21"/>
        </w:rPr>
        <w:t>Tel: 0173 - 3525782</w:t>
      </w:r>
    </w:p>
    <w:p w14:paraId="45E91ED5" w14:textId="35C95774" w:rsidR="00C83711" w:rsidRDefault="00C83711" w:rsidP="00C156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pPr>
    </w:p>
    <w:sectPr w:rsidR="00C83711">
      <w:headerReference w:type="default" r:id="rId11"/>
      <w:footerReference w:type="default" r:id="rId12"/>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A8D1" w14:textId="77777777" w:rsidR="00D14827" w:rsidRDefault="00D14827">
      <w:r>
        <w:separator/>
      </w:r>
    </w:p>
  </w:endnote>
  <w:endnote w:type="continuationSeparator" w:id="0">
    <w:p w14:paraId="4DA8B603" w14:textId="77777777" w:rsidR="00D14827" w:rsidRDefault="00D1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1E1145FB"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11A5B">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11A5B">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A4C9" w14:textId="77777777" w:rsidR="00D14827" w:rsidRDefault="00D14827">
      <w:r>
        <w:separator/>
      </w:r>
    </w:p>
  </w:footnote>
  <w:footnote w:type="continuationSeparator" w:id="0">
    <w:p w14:paraId="72635BF7" w14:textId="77777777" w:rsidR="00D14827" w:rsidRDefault="00D14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3284E"/>
    <w:rsid w:val="00056FA8"/>
    <w:rsid w:val="00057610"/>
    <w:rsid w:val="00062030"/>
    <w:rsid w:val="000871E7"/>
    <w:rsid w:val="00093A35"/>
    <w:rsid w:val="000B0459"/>
    <w:rsid w:val="000C1BB3"/>
    <w:rsid w:val="0011086C"/>
    <w:rsid w:val="00143D90"/>
    <w:rsid w:val="001602E3"/>
    <w:rsid w:val="00175950"/>
    <w:rsid w:val="001C4A73"/>
    <w:rsid w:val="001C6BE7"/>
    <w:rsid w:val="001C715E"/>
    <w:rsid w:val="001D4080"/>
    <w:rsid w:val="00206EC9"/>
    <w:rsid w:val="002165D6"/>
    <w:rsid w:val="00237262"/>
    <w:rsid w:val="002400D6"/>
    <w:rsid w:val="00253143"/>
    <w:rsid w:val="0027032A"/>
    <w:rsid w:val="00272497"/>
    <w:rsid w:val="00274A51"/>
    <w:rsid w:val="0028427B"/>
    <w:rsid w:val="002A1E2E"/>
    <w:rsid w:val="002C44F6"/>
    <w:rsid w:val="002C7963"/>
    <w:rsid w:val="002D1D6E"/>
    <w:rsid w:val="002E3460"/>
    <w:rsid w:val="00300127"/>
    <w:rsid w:val="0032148D"/>
    <w:rsid w:val="003304F1"/>
    <w:rsid w:val="003572E3"/>
    <w:rsid w:val="00364BCA"/>
    <w:rsid w:val="003A365B"/>
    <w:rsid w:val="003A3F3B"/>
    <w:rsid w:val="003B14C2"/>
    <w:rsid w:val="003B1E86"/>
    <w:rsid w:val="003C03BD"/>
    <w:rsid w:val="003D0992"/>
    <w:rsid w:val="003D5899"/>
    <w:rsid w:val="00403EFC"/>
    <w:rsid w:val="00433993"/>
    <w:rsid w:val="004464C2"/>
    <w:rsid w:val="004640C8"/>
    <w:rsid w:val="00471C29"/>
    <w:rsid w:val="004855A9"/>
    <w:rsid w:val="00491E40"/>
    <w:rsid w:val="004C0DA2"/>
    <w:rsid w:val="004E3ACA"/>
    <w:rsid w:val="004E5A0E"/>
    <w:rsid w:val="00500DE6"/>
    <w:rsid w:val="00510CB5"/>
    <w:rsid w:val="00511A5B"/>
    <w:rsid w:val="00530355"/>
    <w:rsid w:val="0053152B"/>
    <w:rsid w:val="0053514F"/>
    <w:rsid w:val="00563E04"/>
    <w:rsid w:val="00595B86"/>
    <w:rsid w:val="005E0AB8"/>
    <w:rsid w:val="005F64B6"/>
    <w:rsid w:val="0066070B"/>
    <w:rsid w:val="006749FC"/>
    <w:rsid w:val="006B09C6"/>
    <w:rsid w:val="006B4CDF"/>
    <w:rsid w:val="007165D5"/>
    <w:rsid w:val="00794B23"/>
    <w:rsid w:val="007B5E6D"/>
    <w:rsid w:val="007D6CD3"/>
    <w:rsid w:val="00825C5A"/>
    <w:rsid w:val="00840339"/>
    <w:rsid w:val="0084321A"/>
    <w:rsid w:val="00857C24"/>
    <w:rsid w:val="0087086C"/>
    <w:rsid w:val="008768CA"/>
    <w:rsid w:val="008D0E71"/>
    <w:rsid w:val="008E33D5"/>
    <w:rsid w:val="008E4D26"/>
    <w:rsid w:val="009263A8"/>
    <w:rsid w:val="00966F0D"/>
    <w:rsid w:val="00973E94"/>
    <w:rsid w:val="00977DE2"/>
    <w:rsid w:val="009C34C2"/>
    <w:rsid w:val="009E1E82"/>
    <w:rsid w:val="009F62D4"/>
    <w:rsid w:val="00A05BE7"/>
    <w:rsid w:val="00A35280"/>
    <w:rsid w:val="00A3529B"/>
    <w:rsid w:val="00A51DEB"/>
    <w:rsid w:val="00A6594A"/>
    <w:rsid w:val="00AA5964"/>
    <w:rsid w:val="00AE1C82"/>
    <w:rsid w:val="00B4028A"/>
    <w:rsid w:val="00B70209"/>
    <w:rsid w:val="00BA04F3"/>
    <w:rsid w:val="00BC3B6A"/>
    <w:rsid w:val="00BC7BED"/>
    <w:rsid w:val="00BD09F4"/>
    <w:rsid w:val="00BD41D5"/>
    <w:rsid w:val="00BE33DC"/>
    <w:rsid w:val="00C15675"/>
    <w:rsid w:val="00C420D0"/>
    <w:rsid w:val="00C539DB"/>
    <w:rsid w:val="00C73C6A"/>
    <w:rsid w:val="00C83625"/>
    <w:rsid w:val="00C83711"/>
    <w:rsid w:val="00CB05DA"/>
    <w:rsid w:val="00CB2A87"/>
    <w:rsid w:val="00CF5FA2"/>
    <w:rsid w:val="00CF7E52"/>
    <w:rsid w:val="00D14827"/>
    <w:rsid w:val="00D6486F"/>
    <w:rsid w:val="00D671F4"/>
    <w:rsid w:val="00D70BC1"/>
    <w:rsid w:val="00DA7987"/>
    <w:rsid w:val="00DB0161"/>
    <w:rsid w:val="00DB3AD0"/>
    <w:rsid w:val="00DD1C29"/>
    <w:rsid w:val="00DE2275"/>
    <w:rsid w:val="00E101E1"/>
    <w:rsid w:val="00E14102"/>
    <w:rsid w:val="00E53572"/>
    <w:rsid w:val="00E53E99"/>
    <w:rsid w:val="00E60246"/>
    <w:rsid w:val="00E70BDE"/>
    <w:rsid w:val="00E74E7C"/>
    <w:rsid w:val="00E75B6D"/>
    <w:rsid w:val="00E863CC"/>
    <w:rsid w:val="00EA5F1B"/>
    <w:rsid w:val="00EC079D"/>
    <w:rsid w:val="00EC271E"/>
    <w:rsid w:val="00F04E53"/>
    <w:rsid w:val="00F07F03"/>
    <w:rsid w:val="00F36FAD"/>
    <w:rsid w:val="00F574F7"/>
    <w:rsid w:val="00F84739"/>
    <w:rsid w:val="00FA39D9"/>
    <w:rsid w:val="00FA501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4761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4</cp:revision>
  <cp:lastPrinted>2021-10-21T07:27:00Z</cp:lastPrinted>
  <dcterms:created xsi:type="dcterms:W3CDTF">2021-10-21T07:26:00Z</dcterms:created>
  <dcterms:modified xsi:type="dcterms:W3CDTF">2021-10-21T07:27:00Z</dcterms:modified>
</cp:coreProperties>
</file>