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bookmarkStart w:id="0" w:name="_GoBack"/>
      <w:bookmarkEnd w:id="0"/>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59C0BC69"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614A91">
        <w:rPr>
          <w:rFonts w:ascii="Arial" w:hAnsi="Arial"/>
          <w:b/>
          <w:color w:val="000000"/>
          <w:sz w:val="28"/>
        </w:rPr>
        <w:t>16</w:t>
      </w:r>
      <w:r>
        <w:rPr>
          <w:rFonts w:ascii="Arial" w:hAnsi="Arial"/>
          <w:b/>
          <w:color w:val="000000"/>
          <w:sz w:val="28"/>
        </w:rPr>
        <w:t>.</w:t>
      </w:r>
      <w:r w:rsidR="00591D0E">
        <w:rPr>
          <w:rFonts w:ascii="Arial" w:hAnsi="Arial"/>
          <w:b/>
          <w:color w:val="000000"/>
          <w:sz w:val="28"/>
        </w:rPr>
        <w:t>11</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3B7AD01B" w:rsidR="00C83711" w:rsidRPr="0066070B" w:rsidRDefault="00591D0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 xml:space="preserve">Preisverleihung </w:t>
      </w:r>
      <w:r w:rsidR="00FB3940">
        <w:rPr>
          <w:rFonts w:ascii="Arial" w:hAnsi="Arial"/>
          <w:b/>
          <w:color w:val="000000"/>
          <w:sz w:val="28"/>
        </w:rPr>
        <w:t>von</w:t>
      </w:r>
      <w:r w:rsidR="002001A9">
        <w:rPr>
          <w:rFonts w:ascii="Arial" w:hAnsi="Arial"/>
          <w:b/>
          <w:color w:val="000000"/>
          <w:sz w:val="28"/>
        </w:rPr>
        <w:t xml:space="preserve"> </w:t>
      </w:r>
      <w:r w:rsidR="00C01759">
        <w:rPr>
          <w:rFonts w:ascii="Arial" w:hAnsi="Arial"/>
          <w:b/>
          <w:color w:val="000000"/>
          <w:sz w:val="28"/>
        </w:rPr>
        <w:t>MVeffizient – Der Wettbewerb</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46C03948" w:rsidR="00C83711" w:rsidRPr="00C01759" w:rsidRDefault="00FB394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Cs w:val="24"/>
        </w:rPr>
      </w:pPr>
      <w:r>
        <w:rPr>
          <w:rFonts w:ascii="Arial" w:hAnsi="Arial" w:cs="Arial"/>
          <w:szCs w:val="24"/>
        </w:rPr>
        <w:t xml:space="preserve">Online-Übertragung der </w:t>
      </w:r>
      <w:r w:rsidR="00591D0E">
        <w:rPr>
          <w:rFonts w:ascii="Arial" w:hAnsi="Arial" w:cs="Arial"/>
          <w:szCs w:val="24"/>
        </w:rPr>
        <w:t>Auszeichnungsveranstaltung im Vienna House Sonne Rostock</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3B35BFE8" w14:textId="35161617" w:rsidR="002E72D9" w:rsidRDefault="00C83711" w:rsidP="00C01759">
      <w:pPr>
        <w:rPr>
          <w:rFonts w:ascii="Arial" w:hAnsi="Arial" w:cs="Arial"/>
          <w:color w:val="000000" w:themeColor="text1"/>
          <w:sz w:val="21"/>
        </w:rPr>
      </w:pPr>
      <w:r>
        <w:rPr>
          <w:rFonts w:ascii="Arial" w:hAnsi="Arial"/>
          <w:color w:val="000000"/>
          <w:sz w:val="21"/>
        </w:rPr>
        <w:t>SCHWERIN / STRALSUND_</w:t>
      </w:r>
      <w:r w:rsidR="002417F0">
        <w:rPr>
          <w:rFonts w:ascii="Arial" w:hAnsi="Arial"/>
          <w:color w:val="000000"/>
          <w:sz w:val="21"/>
        </w:rPr>
        <w:t xml:space="preserve"> </w:t>
      </w:r>
      <w:r w:rsidR="00930A51" w:rsidRPr="002E72D9">
        <w:rPr>
          <w:rFonts w:ascii="Arial" w:hAnsi="Arial" w:cs="Arial"/>
          <w:color w:val="000000"/>
          <w:sz w:val="21"/>
        </w:rPr>
        <w:t>Die Entscheidung ist gefallen</w:t>
      </w:r>
      <w:r w:rsidR="00DF06BF" w:rsidRPr="002E72D9">
        <w:rPr>
          <w:rFonts w:ascii="Arial" w:hAnsi="Arial" w:cs="Arial"/>
          <w:color w:val="000000"/>
          <w:sz w:val="21"/>
        </w:rPr>
        <w:t>.</w:t>
      </w:r>
      <w:r w:rsidR="00930A51" w:rsidRPr="002E72D9">
        <w:rPr>
          <w:rFonts w:ascii="Arial" w:hAnsi="Arial" w:cs="Arial"/>
          <w:color w:val="000000"/>
          <w:sz w:val="21"/>
        </w:rPr>
        <w:t xml:space="preserve"> Nach k</w:t>
      </w:r>
      <w:r w:rsidR="002417F0" w:rsidRPr="002E72D9">
        <w:rPr>
          <w:rFonts w:ascii="Arial" w:hAnsi="Arial" w:cs="Arial"/>
          <w:color w:val="000000" w:themeColor="text1"/>
          <w:sz w:val="21"/>
        </w:rPr>
        <w:t>napp vier</w:t>
      </w:r>
      <w:r w:rsidR="00930A51" w:rsidRPr="002E72D9">
        <w:rPr>
          <w:rFonts w:ascii="Arial" w:hAnsi="Arial" w:cs="Arial"/>
          <w:color w:val="000000" w:themeColor="text1"/>
          <w:sz w:val="21"/>
        </w:rPr>
        <w:t>m</w:t>
      </w:r>
      <w:r w:rsidR="002001A9" w:rsidRPr="002E72D9">
        <w:rPr>
          <w:rFonts w:ascii="Arial" w:hAnsi="Arial" w:cs="Arial"/>
          <w:color w:val="000000" w:themeColor="text1"/>
          <w:sz w:val="21"/>
        </w:rPr>
        <w:t>onat</w:t>
      </w:r>
      <w:r w:rsidR="00930A51" w:rsidRPr="002E72D9">
        <w:rPr>
          <w:rFonts w:ascii="Arial" w:hAnsi="Arial" w:cs="Arial"/>
          <w:color w:val="000000" w:themeColor="text1"/>
          <w:sz w:val="21"/>
        </w:rPr>
        <w:t>ig</w:t>
      </w:r>
      <w:r w:rsidR="002001A9" w:rsidRPr="002E72D9">
        <w:rPr>
          <w:rFonts w:ascii="Arial" w:hAnsi="Arial" w:cs="Arial"/>
          <w:color w:val="000000" w:themeColor="text1"/>
          <w:sz w:val="21"/>
        </w:rPr>
        <w:t>e</w:t>
      </w:r>
      <w:r w:rsidR="00930A51" w:rsidRPr="002E72D9">
        <w:rPr>
          <w:rFonts w:ascii="Arial" w:hAnsi="Arial" w:cs="Arial"/>
          <w:color w:val="000000" w:themeColor="text1"/>
          <w:sz w:val="21"/>
        </w:rPr>
        <w:t xml:space="preserve">m </w:t>
      </w:r>
      <w:r w:rsidR="002001A9" w:rsidRPr="002E72D9">
        <w:rPr>
          <w:rFonts w:ascii="Arial" w:hAnsi="Arial" w:cs="Arial"/>
          <w:color w:val="000000" w:themeColor="text1"/>
          <w:sz w:val="21"/>
        </w:rPr>
        <w:t>Bewerbungs</w:t>
      </w:r>
      <w:r w:rsidR="00930A51" w:rsidRPr="002E72D9">
        <w:rPr>
          <w:rFonts w:ascii="Arial" w:hAnsi="Arial" w:cs="Arial"/>
          <w:color w:val="000000" w:themeColor="text1"/>
          <w:sz w:val="21"/>
        </w:rPr>
        <w:t xml:space="preserve">zeitraum </w:t>
      </w:r>
      <w:r w:rsidR="00DF06BF" w:rsidRPr="002E72D9">
        <w:rPr>
          <w:rFonts w:ascii="Arial" w:hAnsi="Arial" w:cs="Arial"/>
          <w:color w:val="000000" w:themeColor="text1"/>
          <w:sz w:val="21"/>
        </w:rPr>
        <w:t xml:space="preserve">und </w:t>
      </w:r>
      <w:r w:rsidR="00A344F4">
        <w:rPr>
          <w:rFonts w:ascii="Arial" w:hAnsi="Arial" w:cs="Arial"/>
          <w:color w:val="000000" w:themeColor="text1"/>
          <w:sz w:val="21"/>
        </w:rPr>
        <w:t xml:space="preserve">anschließender </w:t>
      </w:r>
      <w:r w:rsidR="00DF06BF" w:rsidRPr="002E72D9">
        <w:rPr>
          <w:rFonts w:ascii="Arial" w:hAnsi="Arial" w:cs="Arial"/>
          <w:color w:val="000000" w:themeColor="text1"/>
          <w:sz w:val="21"/>
        </w:rPr>
        <w:t>Auswertung der eingesandten Unterlagen</w:t>
      </w:r>
      <w:r w:rsidR="002001A9" w:rsidRPr="002E72D9">
        <w:rPr>
          <w:rFonts w:ascii="Arial" w:hAnsi="Arial" w:cs="Arial"/>
          <w:color w:val="000000" w:themeColor="text1"/>
          <w:sz w:val="21"/>
        </w:rPr>
        <w:t xml:space="preserve"> </w:t>
      </w:r>
      <w:r w:rsidR="00DF06BF" w:rsidRPr="002E72D9">
        <w:rPr>
          <w:rFonts w:ascii="Arial" w:hAnsi="Arial" w:cs="Arial"/>
          <w:color w:val="000000" w:themeColor="text1"/>
          <w:sz w:val="21"/>
        </w:rPr>
        <w:t xml:space="preserve">bei </w:t>
      </w:r>
      <w:r w:rsidR="002001A9" w:rsidRPr="002E72D9">
        <w:rPr>
          <w:rFonts w:ascii="Arial" w:hAnsi="Arial" w:cs="Arial"/>
          <w:color w:val="000000" w:themeColor="text1"/>
          <w:sz w:val="21"/>
        </w:rPr>
        <w:t>der i</w:t>
      </w:r>
      <w:r w:rsidR="000D4B8A" w:rsidRPr="002E72D9">
        <w:rPr>
          <w:rFonts w:ascii="Arial" w:hAnsi="Arial" w:cs="Arial"/>
          <w:color w:val="000000" w:themeColor="text1"/>
          <w:sz w:val="21"/>
        </w:rPr>
        <w:t xml:space="preserve">m Auftrag des </w:t>
      </w:r>
      <w:r w:rsidR="002417F0" w:rsidRPr="002E72D9">
        <w:rPr>
          <w:rFonts w:ascii="Arial" w:hAnsi="Arial" w:cs="Arial"/>
          <w:color w:val="000000" w:themeColor="text1"/>
          <w:sz w:val="21"/>
        </w:rPr>
        <w:t>Landesenergiem</w:t>
      </w:r>
      <w:r w:rsidR="000D4B8A" w:rsidRPr="002E72D9">
        <w:rPr>
          <w:rFonts w:ascii="Arial" w:hAnsi="Arial" w:cs="Arial"/>
          <w:color w:val="000000" w:themeColor="text1"/>
          <w:sz w:val="21"/>
        </w:rPr>
        <w:t xml:space="preserve">inisteriums </w:t>
      </w:r>
      <w:r w:rsidR="002001A9" w:rsidRPr="002E72D9">
        <w:rPr>
          <w:rFonts w:ascii="Arial" w:hAnsi="Arial" w:cs="Arial"/>
          <w:color w:val="000000" w:themeColor="text1"/>
          <w:sz w:val="21"/>
        </w:rPr>
        <w:t xml:space="preserve">durchgeführten Aktion „MVeffizient – Der Wettbewerb“ </w:t>
      </w:r>
      <w:r w:rsidR="00871B94" w:rsidRPr="002E72D9">
        <w:rPr>
          <w:rFonts w:ascii="Arial" w:hAnsi="Arial" w:cs="Arial"/>
          <w:color w:val="000000" w:themeColor="text1"/>
          <w:sz w:val="21"/>
        </w:rPr>
        <w:t xml:space="preserve">im Rahmen der gleichnamigen Kampagne </w:t>
      </w:r>
      <w:r w:rsidR="000D4B8A" w:rsidRPr="002E72D9">
        <w:rPr>
          <w:rFonts w:ascii="Arial" w:hAnsi="Arial" w:cs="Arial"/>
          <w:color w:val="000000" w:themeColor="text1"/>
          <w:sz w:val="21"/>
        </w:rPr>
        <w:t>de</w:t>
      </w:r>
      <w:r w:rsidR="00871B94" w:rsidRPr="002E72D9">
        <w:rPr>
          <w:rFonts w:ascii="Arial" w:hAnsi="Arial" w:cs="Arial"/>
          <w:color w:val="000000" w:themeColor="text1"/>
          <w:sz w:val="21"/>
        </w:rPr>
        <w:t>r</w:t>
      </w:r>
      <w:r w:rsidR="000D4B8A" w:rsidRPr="002E72D9">
        <w:rPr>
          <w:rFonts w:ascii="Arial" w:hAnsi="Arial" w:cs="Arial"/>
          <w:color w:val="000000" w:themeColor="text1"/>
          <w:sz w:val="21"/>
        </w:rPr>
        <w:t xml:space="preserve"> Landesenergie- und Klimaschutzagentur MV (LEKA</w:t>
      </w:r>
      <w:r w:rsidR="002417F0" w:rsidRPr="002E72D9">
        <w:rPr>
          <w:rFonts w:ascii="Arial" w:hAnsi="Arial" w:cs="Arial"/>
          <w:color w:val="000000" w:themeColor="text1"/>
          <w:sz w:val="21"/>
        </w:rPr>
        <w:t xml:space="preserve"> MV</w:t>
      </w:r>
      <w:r w:rsidR="000D4B8A" w:rsidRPr="002E72D9">
        <w:rPr>
          <w:rFonts w:ascii="Arial" w:hAnsi="Arial" w:cs="Arial"/>
          <w:color w:val="000000" w:themeColor="text1"/>
          <w:sz w:val="21"/>
        </w:rPr>
        <w:t>)</w:t>
      </w:r>
      <w:r w:rsidR="00871B94" w:rsidRPr="002E72D9">
        <w:rPr>
          <w:rFonts w:ascii="Arial" w:hAnsi="Arial" w:cs="Arial"/>
          <w:color w:val="000000" w:themeColor="text1"/>
          <w:sz w:val="21"/>
        </w:rPr>
        <w:t xml:space="preserve"> </w:t>
      </w:r>
      <w:r w:rsidR="00DF06BF" w:rsidRPr="002E72D9">
        <w:rPr>
          <w:rFonts w:ascii="Arial" w:hAnsi="Arial" w:cs="Arial"/>
          <w:color w:val="000000" w:themeColor="text1"/>
          <w:sz w:val="21"/>
        </w:rPr>
        <w:t xml:space="preserve">werden nun die Preisträger gekürt: </w:t>
      </w:r>
      <w:r w:rsidR="00430AA7" w:rsidRPr="002E72D9">
        <w:rPr>
          <w:rFonts w:ascii="Arial" w:hAnsi="Arial" w:cs="Arial"/>
          <w:color w:val="000000" w:themeColor="text1"/>
          <w:sz w:val="21"/>
        </w:rPr>
        <w:t>Die Veranstaltung findet a</w:t>
      </w:r>
      <w:r w:rsidR="00871B94" w:rsidRPr="002E72D9">
        <w:rPr>
          <w:rFonts w:ascii="Arial" w:hAnsi="Arial" w:cs="Arial"/>
          <w:color w:val="000000" w:themeColor="text1"/>
          <w:sz w:val="21"/>
        </w:rPr>
        <w:t xml:space="preserve">m </w:t>
      </w:r>
      <w:r w:rsidR="00430AA7" w:rsidRPr="002E72D9">
        <w:rPr>
          <w:rFonts w:ascii="Arial" w:hAnsi="Arial" w:cs="Arial"/>
          <w:color w:val="000000" w:themeColor="text1"/>
          <w:sz w:val="21"/>
        </w:rPr>
        <w:t xml:space="preserve">Montag, </w:t>
      </w:r>
      <w:r w:rsidR="00DF06BF" w:rsidRPr="002E72D9">
        <w:rPr>
          <w:rFonts w:ascii="Arial" w:hAnsi="Arial" w:cs="Arial"/>
          <w:color w:val="000000" w:themeColor="text1"/>
          <w:sz w:val="21"/>
        </w:rPr>
        <w:t>22</w:t>
      </w:r>
      <w:r w:rsidR="00871B94" w:rsidRPr="002E72D9">
        <w:rPr>
          <w:rFonts w:ascii="Arial" w:hAnsi="Arial" w:cs="Arial"/>
          <w:color w:val="000000" w:themeColor="text1"/>
          <w:sz w:val="21"/>
        </w:rPr>
        <w:t xml:space="preserve">. </w:t>
      </w:r>
      <w:r w:rsidR="00DF06BF" w:rsidRPr="002E72D9">
        <w:rPr>
          <w:rFonts w:ascii="Arial" w:hAnsi="Arial" w:cs="Arial"/>
          <w:color w:val="000000" w:themeColor="text1"/>
          <w:sz w:val="21"/>
        </w:rPr>
        <w:t>Nov</w:t>
      </w:r>
      <w:r w:rsidR="00430AA7" w:rsidRPr="002E72D9">
        <w:rPr>
          <w:rFonts w:ascii="Arial" w:hAnsi="Arial" w:cs="Arial"/>
          <w:color w:val="000000" w:themeColor="text1"/>
          <w:sz w:val="21"/>
        </w:rPr>
        <w:t>e</w:t>
      </w:r>
      <w:r w:rsidR="00871B94" w:rsidRPr="002E72D9">
        <w:rPr>
          <w:rFonts w:ascii="Arial" w:hAnsi="Arial" w:cs="Arial"/>
          <w:color w:val="000000" w:themeColor="text1"/>
          <w:sz w:val="21"/>
        </w:rPr>
        <w:t>mber</w:t>
      </w:r>
      <w:r w:rsidR="00430AA7" w:rsidRPr="002E72D9">
        <w:rPr>
          <w:rFonts w:ascii="Arial" w:hAnsi="Arial" w:cs="Arial"/>
          <w:color w:val="000000" w:themeColor="text1"/>
          <w:sz w:val="21"/>
        </w:rPr>
        <w:t xml:space="preserve"> 2021, in der Zeit von 10 bis 1</w:t>
      </w:r>
      <w:r w:rsidR="00FB3940">
        <w:rPr>
          <w:rFonts w:ascii="Arial" w:hAnsi="Arial" w:cs="Arial"/>
          <w:color w:val="000000" w:themeColor="text1"/>
          <w:sz w:val="21"/>
        </w:rPr>
        <w:t>5:30</w:t>
      </w:r>
      <w:r w:rsidR="00430AA7" w:rsidRPr="002E72D9">
        <w:rPr>
          <w:rFonts w:ascii="Arial" w:hAnsi="Arial" w:cs="Arial"/>
          <w:color w:val="000000" w:themeColor="text1"/>
          <w:sz w:val="21"/>
        </w:rPr>
        <w:t xml:space="preserve"> Uhr im Vienna House Sonne in Rostock statt.</w:t>
      </w:r>
      <w:r w:rsidR="00FB3940">
        <w:rPr>
          <w:rFonts w:ascii="Arial" w:hAnsi="Arial" w:cs="Arial"/>
          <w:color w:val="000000" w:themeColor="text1"/>
          <w:sz w:val="21"/>
        </w:rPr>
        <w:t xml:space="preserve"> </w:t>
      </w:r>
      <w:r w:rsidR="00FB3940" w:rsidRPr="00FB3940">
        <w:rPr>
          <w:rFonts w:ascii="Arial" w:hAnsi="Arial" w:cs="Arial"/>
          <w:color w:val="000000" w:themeColor="text1"/>
          <w:sz w:val="21"/>
        </w:rPr>
        <w:t>Aufgrund der aktuellen Corona-Lage wird die Preisverleihung ohne Gäste durchgeführt, aber live online übertragen.</w:t>
      </w:r>
      <w:r w:rsidR="00FB3940">
        <w:rPr>
          <w:rFonts w:ascii="Arial" w:hAnsi="Arial" w:cs="Arial"/>
          <w:color w:val="000000" w:themeColor="text1"/>
          <w:sz w:val="21"/>
        </w:rPr>
        <w:t xml:space="preserve"> </w:t>
      </w:r>
      <w:r w:rsidR="00430AA7" w:rsidRPr="002E72D9">
        <w:rPr>
          <w:rFonts w:ascii="Arial" w:hAnsi="Arial" w:cs="Arial"/>
          <w:color w:val="000000" w:themeColor="text1"/>
          <w:sz w:val="21"/>
        </w:rPr>
        <w:t xml:space="preserve"> </w:t>
      </w:r>
    </w:p>
    <w:p w14:paraId="366CF1F0" w14:textId="77777777" w:rsidR="002E72D9" w:rsidRDefault="002E72D9" w:rsidP="00C01759">
      <w:pPr>
        <w:rPr>
          <w:rFonts w:ascii="Arial" w:hAnsi="Arial" w:cs="Arial"/>
          <w:color w:val="000000" w:themeColor="text1"/>
          <w:sz w:val="21"/>
        </w:rPr>
      </w:pPr>
    </w:p>
    <w:p w14:paraId="702FB886" w14:textId="7E26B439" w:rsidR="00232539" w:rsidRPr="00787E50" w:rsidRDefault="000D192A" w:rsidP="00C01759">
      <w:pPr>
        <w:rPr>
          <w:rFonts w:ascii="Arial" w:hAnsi="Arial" w:cs="Arial"/>
          <w:color w:val="000000" w:themeColor="text1"/>
          <w:sz w:val="21"/>
        </w:rPr>
      </w:pPr>
      <w:r>
        <w:rPr>
          <w:rFonts w:ascii="Arial" w:hAnsi="Arial" w:cs="Arial"/>
          <w:color w:val="000000" w:themeColor="text1"/>
          <w:sz w:val="21"/>
        </w:rPr>
        <w:t>I</w:t>
      </w:r>
      <w:r w:rsidR="00454A80">
        <w:rPr>
          <w:rFonts w:ascii="Arial" w:hAnsi="Arial" w:cs="Arial"/>
          <w:color w:val="000000" w:themeColor="text1"/>
          <w:sz w:val="21"/>
        </w:rPr>
        <w:t>nsgesamt</w:t>
      </w:r>
      <w:r w:rsidR="00232539">
        <w:rPr>
          <w:rFonts w:ascii="Arial" w:hAnsi="Arial" w:cs="Arial"/>
          <w:color w:val="000000" w:themeColor="text1"/>
          <w:sz w:val="21"/>
        </w:rPr>
        <w:t xml:space="preserve"> sieben Jury-Mitglieder </w:t>
      </w:r>
      <w:r>
        <w:rPr>
          <w:rFonts w:ascii="Arial" w:hAnsi="Arial" w:cs="Arial"/>
          <w:color w:val="000000" w:themeColor="text1"/>
          <w:sz w:val="21"/>
        </w:rPr>
        <w:t xml:space="preserve">haben </w:t>
      </w:r>
      <w:r w:rsidR="00232539">
        <w:rPr>
          <w:rFonts w:ascii="Arial" w:hAnsi="Arial" w:cs="Arial"/>
          <w:color w:val="000000" w:themeColor="text1"/>
          <w:sz w:val="21"/>
        </w:rPr>
        <w:t>aus 17 teilnahmeberechtigten Einsendungen die Preisträger ermittelt.</w:t>
      </w:r>
      <w:r w:rsidR="00232539" w:rsidRPr="003743CE">
        <w:rPr>
          <w:rFonts w:ascii="Arial" w:hAnsi="Arial" w:cs="Arial"/>
          <w:color w:val="000000" w:themeColor="text1"/>
          <w:sz w:val="21"/>
        </w:rPr>
        <w:t xml:space="preserve"> </w:t>
      </w:r>
      <w:r w:rsidR="00232539">
        <w:rPr>
          <w:rFonts w:ascii="Arial" w:hAnsi="Arial" w:cs="Arial"/>
          <w:color w:val="000000" w:themeColor="text1"/>
          <w:sz w:val="21"/>
        </w:rPr>
        <w:t>B</w:t>
      </w:r>
      <w:r w:rsidR="00232539" w:rsidRPr="003743CE">
        <w:rPr>
          <w:rFonts w:ascii="Arial" w:hAnsi="Arial" w:cs="Arial"/>
          <w:color w:val="000000" w:themeColor="text1"/>
          <w:sz w:val="21"/>
        </w:rPr>
        <w:t>ewertet</w:t>
      </w:r>
      <w:r w:rsidR="00232539">
        <w:rPr>
          <w:rFonts w:ascii="Arial" w:hAnsi="Arial" w:cs="Arial"/>
          <w:color w:val="000000" w:themeColor="text1"/>
          <w:sz w:val="21"/>
        </w:rPr>
        <w:t xml:space="preserve"> wurde </w:t>
      </w:r>
      <w:r w:rsidR="00232539" w:rsidRPr="002E72D9">
        <w:rPr>
          <w:rFonts w:ascii="Arial" w:hAnsi="Arial" w:cs="Arial"/>
          <w:color w:val="000000" w:themeColor="text1"/>
          <w:sz w:val="21"/>
        </w:rPr>
        <w:t>nach den drei Kriterien Innovationsgrad, Multiplikationseffekte</w:t>
      </w:r>
      <w:r w:rsidR="00232539" w:rsidRPr="003743CE">
        <w:rPr>
          <w:rFonts w:ascii="Arial" w:hAnsi="Arial" w:cs="Arial"/>
          <w:color w:val="000000" w:themeColor="text1"/>
          <w:sz w:val="21"/>
        </w:rPr>
        <w:t xml:space="preserve"> sowie Energieeffizienz in der Umsetzung</w:t>
      </w:r>
      <w:r w:rsidR="00232539">
        <w:rPr>
          <w:rFonts w:ascii="Arial" w:hAnsi="Arial" w:cs="Arial"/>
          <w:color w:val="000000" w:themeColor="text1"/>
          <w:sz w:val="21"/>
        </w:rPr>
        <w:t>.</w:t>
      </w:r>
      <w:r w:rsidR="0030482A" w:rsidRPr="0030482A">
        <w:rPr>
          <w:rFonts w:ascii="Arial" w:hAnsi="Arial" w:cs="Arial"/>
          <w:color w:val="000000" w:themeColor="text1"/>
          <w:sz w:val="21"/>
        </w:rPr>
        <w:t xml:space="preserve"> </w:t>
      </w:r>
      <w:r w:rsidR="0030482A" w:rsidRPr="002E72D9">
        <w:rPr>
          <w:rFonts w:ascii="Arial" w:hAnsi="Arial" w:cs="Arial"/>
          <w:color w:val="000000" w:themeColor="text1"/>
          <w:sz w:val="21"/>
        </w:rPr>
        <w:t>„Erfreulicherweise k</w:t>
      </w:r>
      <w:r w:rsidR="0030482A">
        <w:rPr>
          <w:rFonts w:ascii="Arial" w:hAnsi="Arial" w:cs="Arial"/>
          <w:color w:val="000000" w:themeColor="text1"/>
          <w:sz w:val="21"/>
        </w:rPr>
        <w:t>o</w:t>
      </w:r>
      <w:r w:rsidR="0030482A" w:rsidRPr="002E72D9">
        <w:rPr>
          <w:rFonts w:ascii="Arial" w:hAnsi="Arial" w:cs="Arial"/>
          <w:color w:val="000000" w:themeColor="text1"/>
          <w:sz w:val="21"/>
        </w:rPr>
        <w:t>nn</w:t>
      </w:r>
      <w:r w:rsidR="0030482A">
        <w:rPr>
          <w:rFonts w:ascii="Arial" w:hAnsi="Arial" w:cs="Arial"/>
          <w:color w:val="000000" w:themeColor="text1"/>
          <w:sz w:val="21"/>
        </w:rPr>
        <w:t>t</w:t>
      </w:r>
      <w:r w:rsidR="0030482A" w:rsidRPr="002E72D9">
        <w:rPr>
          <w:rFonts w:ascii="Arial" w:hAnsi="Arial" w:cs="Arial"/>
          <w:color w:val="000000" w:themeColor="text1"/>
          <w:sz w:val="21"/>
        </w:rPr>
        <w:t xml:space="preserve">en wir einen breit gefächerten Branchen-Mix verzeichnen: </w:t>
      </w:r>
      <w:r w:rsidR="0030482A">
        <w:rPr>
          <w:rFonts w:ascii="Arial" w:hAnsi="Arial" w:cs="Arial"/>
          <w:color w:val="000000" w:themeColor="text1"/>
          <w:sz w:val="21"/>
        </w:rPr>
        <w:t>U</w:t>
      </w:r>
      <w:r w:rsidR="0030482A" w:rsidRPr="002E72D9">
        <w:rPr>
          <w:rFonts w:ascii="Arial" w:hAnsi="Arial" w:cs="Arial"/>
          <w:color w:val="000000" w:themeColor="text1"/>
          <w:sz w:val="21"/>
        </w:rPr>
        <w:t xml:space="preserve">nter anderem </w:t>
      </w:r>
      <w:r w:rsidR="0030482A">
        <w:rPr>
          <w:rFonts w:ascii="Arial" w:hAnsi="Arial" w:cs="Arial"/>
          <w:color w:val="000000" w:themeColor="text1"/>
          <w:sz w:val="21"/>
        </w:rPr>
        <w:t xml:space="preserve">hatten wir Bewerbungen </w:t>
      </w:r>
      <w:r w:rsidR="0030482A" w:rsidRPr="002E72D9">
        <w:rPr>
          <w:rFonts w:ascii="Arial" w:hAnsi="Arial" w:cs="Arial"/>
          <w:color w:val="000000" w:themeColor="text1"/>
          <w:sz w:val="21"/>
        </w:rPr>
        <w:t xml:space="preserve">aus dem Tourismusbereich mit Hotels und Restaurants, der Baubranche, dem Pflegebereich, Anbieter von Erneuerbare-Energien-Anlagen oder dem Handwerk“, zieht LEKA-Geschäftsführer Gunnar </w:t>
      </w:r>
      <w:r w:rsidR="0030482A" w:rsidRPr="00787E50">
        <w:rPr>
          <w:rFonts w:ascii="Arial" w:hAnsi="Arial" w:cs="Arial"/>
          <w:color w:val="000000" w:themeColor="text1"/>
          <w:sz w:val="21"/>
        </w:rPr>
        <w:t>Wobig Bilanz.</w:t>
      </w:r>
      <w:r w:rsidR="00787E50" w:rsidRPr="00787E50">
        <w:rPr>
          <w:rFonts w:ascii="Arial" w:hAnsi="Arial" w:cs="Arial"/>
          <w:color w:val="000000" w:themeColor="text1"/>
          <w:sz w:val="21"/>
        </w:rPr>
        <w:t xml:space="preserve"> </w:t>
      </w:r>
      <w:r w:rsidR="00787E50" w:rsidRPr="00787E50">
        <w:rPr>
          <w:rStyle w:val="Fett"/>
          <w:rFonts w:ascii="Arial" w:hAnsi="Arial" w:cs="Arial"/>
          <w:b w:val="0"/>
          <w:bCs w:val="0"/>
          <w:color w:val="000000" w:themeColor="text1"/>
          <w:sz w:val="21"/>
          <w:szCs w:val="32"/>
        </w:rPr>
        <w:t>Der Wettbewerb w</w:t>
      </w:r>
      <w:r w:rsidR="00787E50">
        <w:rPr>
          <w:rStyle w:val="Fett"/>
          <w:rFonts w:ascii="Arial" w:hAnsi="Arial" w:cs="Arial"/>
          <w:b w:val="0"/>
          <w:bCs w:val="0"/>
          <w:color w:val="000000" w:themeColor="text1"/>
          <w:sz w:val="21"/>
          <w:szCs w:val="32"/>
        </w:rPr>
        <w:t>u</w:t>
      </w:r>
      <w:r w:rsidR="00787E50" w:rsidRPr="00787E50">
        <w:rPr>
          <w:rStyle w:val="Fett"/>
          <w:rFonts w:ascii="Arial" w:hAnsi="Arial" w:cs="Arial"/>
          <w:b w:val="0"/>
          <w:bCs w:val="0"/>
          <w:color w:val="000000" w:themeColor="text1"/>
          <w:sz w:val="21"/>
          <w:szCs w:val="32"/>
        </w:rPr>
        <w:t>rd</w:t>
      </w:r>
      <w:r w:rsidR="00787E50">
        <w:rPr>
          <w:rStyle w:val="Fett"/>
          <w:rFonts w:ascii="Arial" w:hAnsi="Arial" w:cs="Arial"/>
          <w:b w:val="0"/>
          <w:bCs w:val="0"/>
          <w:color w:val="000000" w:themeColor="text1"/>
          <w:sz w:val="21"/>
          <w:szCs w:val="32"/>
        </w:rPr>
        <w:t>e</w:t>
      </w:r>
      <w:r w:rsidR="00787E50" w:rsidRPr="00787E50">
        <w:rPr>
          <w:rStyle w:val="Fett"/>
          <w:rFonts w:ascii="Arial" w:hAnsi="Arial" w:cs="Arial"/>
          <w:b w:val="0"/>
          <w:bCs w:val="0"/>
          <w:color w:val="000000" w:themeColor="text1"/>
          <w:sz w:val="21"/>
          <w:szCs w:val="32"/>
        </w:rPr>
        <w:t xml:space="preserve"> unterstützt durch Bajorath, </w:t>
      </w:r>
      <w:r w:rsidR="00274CF4" w:rsidRPr="000D192A">
        <w:rPr>
          <w:rStyle w:val="Fett"/>
          <w:rFonts w:ascii="Arial" w:hAnsi="Arial" w:cs="Arial"/>
          <w:b w:val="0"/>
          <w:bCs w:val="0"/>
          <w:color w:val="000000" w:themeColor="text1"/>
          <w:sz w:val="21"/>
          <w:szCs w:val="32"/>
        </w:rPr>
        <w:t>dem</w:t>
      </w:r>
      <w:r w:rsidR="00787E50" w:rsidRPr="000D192A">
        <w:rPr>
          <w:rStyle w:val="Fett"/>
          <w:rFonts w:ascii="Arial" w:hAnsi="Arial" w:cs="Arial"/>
          <w:b w:val="0"/>
          <w:bCs w:val="0"/>
          <w:color w:val="000000" w:themeColor="text1"/>
          <w:sz w:val="21"/>
          <w:szCs w:val="32"/>
        </w:rPr>
        <w:t xml:space="preserve"> Spezialist</w:t>
      </w:r>
      <w:r w:rsidR="00274CF4" w:rsidRPr="000D192A">
        <w:rPr>
          <w:rStyle w:val="Fett"/>
          <w:rFonts w:ascii="Arial" w:hAnsi="Arial" w:cs="Arial"/>
          <w:b w:val="0"/>
          <w:bCs w:val="0"/>
          <w:color w:val="000000" w:themeColor="text1"/>
          <w:sz w:val="21"/>
          <w:szCs w:val="32"/>
        </w:rPr>
        <w:t>en</w:t>
      </w:r>
      <w:r w:rsidR="00787E50" w:rsidRPr="00274CF4">
        <w:rPr>
          <w:rStyle w:val="Fett"/>
          <w:rFonts w:ascii="Arial" w:hAnsi="Arial" w:cs="Arial"/>
          <w:b w:val="0"/>
          <w:bCs w:val="0"/>
          <w:color w:val="FF0000"/>
          <w:sz w:val="21"/>
          <w:szCs w:val="32"/>
        </w:rPr>
        <w:t xml:space="preserve"> </w:t>
      </w:r>
      <w:r w:rsidR="00787E50" w:rsidRPr="00787E50">
        <w:rPr>
          <w:rStyle w:val="Fett"/>
          <w:rFonts w:ascii="Arial" w:hAnsi="Arial" w:cs="Arial"/>
          <w:b w:val="0"/>
          <w:bCs w:val="0"/>
          <w:color w:val="000000" w:themeColor="text1"/>
          <w:sz w:val="21"/>
          <w:szCs w:val="32"/>
        </w:rPr>
        <w:t>für Energiemaßanzüge.</w:t>
      </w:r>
    </w:p>
    <w:p w14:paraId="733EBCAD" w14:textId="77777777" w:rsidR="00232539" w:rsidRDefault="00232539" w:rsidP="00C01759">
      <w:pPr>
        <w:rPr>
          <w:rFonts w:ascii="Arial" w:hAnsi="Arial" w:cs="Arial"/>
          <w:color w:val="000000" w:themeColor="text1"/>
          <w:sz w:val="21"/>
        </w:rPr>
      </w:pPr>
    </w:p>
    <w:p w14:paraId="4D9C5C6A" w14:textId="107F722B" w:rsidR="000D192A" w:rsidRPr="003E3FD7" w:rsidRDefault="0030482A" w:rsidP="008A615E">
      <w:pPr>
        <w:pStyle w:val="Default"/>
        <w:rPr>
          <w:sz w:val="21"/>
          <w:szCs w:val="22"/>
        </w:rPr>
      </w:pPr>
      <w:r w:rsidRPr="003E3FD7">
        <w:rPr>
          <w:sz w:val="21"/>
          <w:szCs w:val="22"/>
        </w:rPr>
        <w:t>Gemeinsam</w:t>
      </w:r>
      <w:r w:rsidR="002E72D9" w:rsidRPr="003E3FD7">
        <w:rPr>
          <w:sz w:val="21"/>
          <w:szCs w:val="22"/>
        </w:rPr>
        <w:t xml:space="preserve"> mit </w:t>
      </w:r>
      <w:r w:rsidR="002E72D9" w:rsidRPr="003E3FD7">
        <w:rPr>
          <w:rStyle w:val="Fett"/>
          <w:b w:val="0"/>
          <w:bCs w:val="0"/>
          <w:sz w:val="21"/>
          <w:szCs w:val="22"/>
        </w:rPr>
        <w:t>Prof. Dr. Claudia Kemfert</w:t>
      </w:r>
      <w:r w:rsidR="002E72D9" w:rsidRPr="003E3FD7">
        <w:rPr>
          <w:sz w:val="21"/>
          <w:szCs w:val="22"/>
        </w:rPr>
        <w:t xml:space="preserve"> und </w:t>
      </w:r>
      <w:r w:rsidR="002E72D9" w:rsidRPr="003E3FD7">
        <w:rPr>
          <w:rStyle w:val="Fett"/>
          <w:b w:val="0"/>
          <w:bCs w:val="0"/>
          <w:sz w:val="21"/>
          <w:szCs w:val="22"/>
        </w:rPr>
        <w:t>Prof. Dr. Volker Quaschning</w:t>
      </w:r>
      <w:r w:rsidR="002E72D9" w:rsidRPr="003E3FD7">
        <w:rPr>
          <w:sz w:val="21"/>
          <w:szCs w:val="22"/>
        </w:rPr>
        <w:t xml:space="preserve"> </w:t>
      </w:r>
      <w:r w:rsidRPr="003E3FD7">
        <w:rPr>
          <w:sz w:val="21"/>
          <w:szCs w:val="22"/>
        </w:rPr>
        <w:t>wird während der Preisverleihung ge</w:t>
      </w:r>
      <w:r w:rsidR="002E72D9" w:rsidRPr="003E3FD7">
        <w:rPr>
          <w:sz w:val="21"/>
          <w:szCs w:val="22"/>
        </w:rPr>
        <w:t>zeig</w:t>
      </w:r>
      <w:r w:rsidRPr="003E3FD7">
        <w:rPr>
          <w:sz w:val="21"/>
          <w:szCs w:val="22"/>
        </w:rPr>
        <w:t>t</w:t>
      </w:r>
      <w:r w:rsidR="002E72D9" w:rsidRPr="003E3FD7">
        <w:rPr>
          <w:sz w:val="21"/>
          <w:szCs w:val="22"/>
        </w:rPr>
        <w:t xml:space="preserve">, dass die Einsparung von Energie und die Nutzung erneuerbarer Energien </w:t>
      </w:r>
      <w:r w:rsidR="002E72D9" w:rsidRPr="003E3FD7">
        <w:rPr>
          <w:rStyle w:val="Fett"/>
          <w:b w:val="0"/>
          <w:bCs w:val="0"/>
          <w:sz w:val="21"/>
          <w:szCs w:val="22"/>
        </w:rPr>
        <w:t>nicht nur ökologisch, sondern auch ökonomisch nachhaltig</w:t>
      </w:r>
      <w:r w:rsidR="002E72D9" w:rsidRPr="003E3FD7">
        <w:rPr>
          <w:sz w:val="21"/>
          <w:szCs w:val="22"/>
        </w:rPr>
        <w:t xml:space="preserve"> sind</w:t>
      </w:r>
      <w:r w:rsidRPr="003E3FD7">
        <w:rPr>
          <w:sz w:val="21"/>
          <w:szCs w:val="22"/>
        </w:rPr>
        <w:t>, d</w:t>
      </w:r>
      <w:r w:rsidR="002E72D9" w:rsidRPr="003E3FD7">
        <w:rPr>
          <w:sz w:val="21"/>
          <w:szCs w:val="22"/>
        </w:rPr>
        <w:t xml:space="preserve">enn sie </w:t>
      </w:r>
      <w:r w:rsidR="002E72D9" w:rsidRPr="003E3FD7">
        <w:rPr>
          <w:rStyle w:val="Fett"/>
          <w:b w:val="0"/>
          <w:bCs w:val="0"/>
          <w:sz w:val="21"/>
          <w:szCs w:val="22"/>
        </w:rPr>
        <w:t>schützen das Klima</w:t>
      </w:r>
      <w:r w:rsidR="002E72D9" w:rsidRPr="003E3FD7">
        <w:rPr>
          <w:sz w:val="21"/>
          <w:szCs w:val="22"/>
        </w:rPr>
        <w:t xml:space="preserve"> und </w:t>
      </w:r>
      <w:r w:rsidR="002E72D9" w:rsidRPr="003E3FD7">
        <w:rPr>
          <w:rStyle w:val="Fett"/>
          <w:b w:val="0"/>
          <w:bCs w:val="0"/>
          <w:sz w:val="21"/>
          <w:szCs w:val="22"/>
        </w:rPr>
        <w:t>senken Kosten im Betrieb</w:t>
      </w:r>
      <w:r w:rsidR="002E72D9" w:rsidRPr="003E3FD7">
        <w:rPr>
          <w:sz w:val="21"/>
          <w:szCs w:val="22"/>
        </w:rPr>
        <w:t xml:space="preserve">. </w:t>
      </w:r>
      <w:r w:rsidR="0092461C" w:rsidRPr="003E3FD7">
        <w:rPr>
          <w:sz w:val="21"/>
          <w:szCs w:val="22"/>
        </w:rPr>
        <w:t>„</w:t>
      </w:r>
      <w:r w:rsidR="0092461C" w:rsidRPr="003E3FD7">
        <w:rPr>
          <w:sz w:val="21"/>
          <w:szCs w:val="20"/>
        </w:rPr>
        <w:t>Klimaschutz als Wirtschaftsfaktor“ ist dabei das Thema eines Vortrags von Quaschning. In der anschließenden Podiumsdiskussion geht es um d</w:t>
      </w:r>
      <w:r w:rsidR="008A615E" w:rsidRPr="003E3FD7">
        <w:rPr>
          <w:sz w:val="21"/>
          <w:szCs w:val="20"/>
        </w:rPr>
        <w:t xml:space="preserve">ie Frage: Energiewende – Chance oder Risiko für Unternehmen in MV? Während der Veranstaltung </w:t>
      </w:r>
      <w:r w:rsidR="003E3FD7">
        <w:rPr>
          <w:sz w:val="21"/>
          <w:szCs w:val="22"/>
        </w:rPr>
        <w:t>wird auch d</w:t>
      </w:r>
      <w:r w:rsidR="003E3FD7" w:rsidRPr="003E3FD7">
        <w:rPr>
          <w:sz w:val="21"/>
          <w:szCs w:val="22"/>
        </w:rPr>
        <w:t xml:space="preserve">ie „Schule Am neuen Teich in Lübz“ </w:t>
      </w:r>
      <w:r w:rsidR="003E3FD7">
        <w:rPr>
          <w:sz w:val="21"/>
          <w:szCs w:val="22"/>
        </w:rPr>
        <w:t xml:space="preserve">– eine </w:t>
      </w:r>
      <w:r w:rsidR="003E3FD7" w:rsidRPr="003E3FD7">
        <w:rPr>
          <w:sz w:val="21"/>
          <w:szCs w:val="22"/>
        </w:rPr>
        <w:t>Schule mit dem Förderschwerpunkt Lernen</w:t>
      </w:r>
      <w:r w:rsidR="003E3FD7">
        <w:rPr>
          <w:sz w:val="21"/>
          <w:szCs w:val="22"/>
        </w:rPr>
        <w:t xml:space="preserve"> – ausgezeichnet. Sie</w:t>
      </w:r>
      <w:r w:rsidR="003E3FD7" w:rsidRPr="003E3FD7">
        <w:rPr>
          <w:sz w:val="21"/>
          <w:szCs w:val="22"/>
        </w:rPr>
        <w:t xml:space="preserve"> hat die Wahl zum Energiesparmeister 2021 in Mecklenburg-Vorpommern gewonnen. Die LEKA MV steht der Siegerschule als offizielle Patin zur Seite. </w:t>
      </w:r>
      <w:r w:rsidR="002E72D9" w:rsidRPr="003E3FD7">
        <w:rPr>
          <w:sz w:val="21"/>
          <w:szCs w:val="22"/>
        </w:rPr>
        <w:t xml:space="preserve">Durch das Programm </w:t>
      </w:r>
      <w:r w:rsidR="00961AE6" w:rsidRPr="003E3FD7">
        <w:rPr>
          <w:sz w:val="21"/>
          <w:szCs w:val="22"/>
        </w:rPr>
        <w:t>führ</w:t>
      </w:r>
      <w:r w:rsidR="002E72D9" w:rsidRPr="003E3FD7">
        <w:rPr>
          <w:sz w:val="21"/>
          <w:szCs w:val="22"/>
        </w:rPr>
        <w:t xml:space="preserve">t </w:t>
      </w:r>
      <w:r w:rsidR="002E72D9" w:rsidRPr="003E3FD7">
        <w:rPr>
          <w:rStyle w:val="Fett"/>
          <w:b w:val="0"/>
          <w:bCs w:val="0"/>
          <w:sz w:val="21"/>
          <w:szCs w:val="22"/>
        </w:rPr>
        <w:t>Moderatorin Janine Steeger</w:t>
      </w:r>
      <w:r w:rsidR="002E72D9" w:rsidRPr="003E3FD7">
        <w:rPr>
          <w:sz w:val="21"/>
          <w:szCs w:val="22"/>
        </w:rPr>
        <w:t>.</w:t>
      </w:r>
      <w:r w:rsidR="00C0682B" w:rsidRPr="003E3FD7">
        <w:rPr>
          <w:sz w:val="21"/>
          <w:szCs w:val="22"/>
        </w:rPr>
        <w:t xml:space="preserve"> </w:t>
      </w:r>
    </w:p>
    <w:p w14:paraId="3F13CE1F" w14:textId="77777777" w:rsidR="000D192A" w:rsidRPr="003E3FD7" w:rsidRDefault="000D192A" w:rsidP="00C01759">
      <w:pPr>
        <w:rPr>
          <w:rFonts w:ascii="Arial" w:hAnsi="Arial" w:cs="Arial"/>
          <w:sz w:val="21"/>
          <w:szCs w:val="22"/>
        </w:rPr>
      </w:pPr>
    </w:p>
    <w:p w14:paraId="125FCFF9" w14:textId="7EA3E040" w:rsidR="00BD00D6" w:rsidRPr="000D192A" w:rsidRDefault="00C0682B" w:rsidP="00C01759">
      <w:pPr>
        <w:rPr>
          <w:rFonts w:ascii="Arial" w:hAnsi="Arial" w:cs="Arial"/>
          <w:color w:val="000000" w:themeColor="text1"/>
          <w:sz w:val="21"/>
        </w:rPr>
      </w:pPr>
      <w:r w:rsidRPr="003E3FD7">
        <w:rPr>
          <w:rFonts w:ascii="Arial" w:hAnsi="Arial" w:cs="Arial"/>
          <w:sz w:val="21"/>
          <w:szCs w:val="22"/>
        </w:rPr>
        <w:t xml:space="preserve">Die Preisverleihung </w:t>
      </w:r>
      <w:r w:rsidR="002B36B7" w:rsidRPr="003E3FD7">
        <w:rPr>
          <w:rFonts w:ascii="Arial" w:hAnsi="Arial" w:cs="Arial"/>
          <w:sz w:val="21"/>
          <w:szCs w:val="22"/>
        </w:rPr>
        <w:t xml:space="preserve">zwischen 10.45 Uhr und 15.30 Uhr über das Programm „edudip“ </w:t>
      </w:r>
      <w:r w:rsidRPr="003E3FD7">
        <w:rPr>
          <w:rFonts w:ascii="Arial" w:hAnsi="Arial" w:cs="Arial"/>
          <w:sz w:val="21"/>
          <w:szCs w:val="22"/>
        </w:rPr>
        <w:t>live im</w:t>
      </w:r>
      <w:r>
        <w:rPr>
          <w:rFonts w:ascii="Arial" w:hAnsi="Arial" w:cs="Arial"/>
          <w:sz w:val="21"/>
          <w:szCs w:val="22"/>
        </w:rPr>
        <w:t xml:space="preserve"> </w:t>
      </w:r>
      <w:r w:rsidR="002B36B7">
        <w:rPr>
          <w:rFonts w:ascii="Arial" w:hAnsi="Arial" w:cs="Arial"/>
          <w:sz w:val="21"/>
          <w:szCs w:val="22"/>
        </w:rPr>
        <w:t xml:space="preserve">Internet übertragen. </w:t>
      </w:r>
      <w:r w:rsidR="002B36B7" w:rsidRPr="000D192A">
        <w:rPr>
          <w:rFonts w:ascii="Arial" w:hAnsi="Arial" w:cs="Arial"/>
          <w:color w:val="000000" w:themeColor="text1"/>
          <w:sz w:val="21"/>
          <w:szCs w:val="22"/>
        </w:rPr>
        <w:t>Dafür ist eine vorherige</w:t>
      </w:r>
      <w:r w:rsidR="00274CF4" w:rsidRPr="000D192A">
        <w:rPr>
          <w:rFonts w:ascii="Arial" w:hAnsi="Arial" w:cs="Arial"/>
          <w:color w:val="000000" w:themeColor="text1"/>
          <w:sz w:val="21"/>
          <w:szCs w:val="22"/>
        </w:rPr>
        <w:t xml:space="preserve"> kostenfreie</w:t>
      </w:r>
      <w:r w:rsidR="002B36B7" w:rsidRPr="000D192A">
        <w:rPr>
          <w:rFonts w:ascii="Arial" w:hAnsi="Arial" w:cs="Arial"/>
          <w:color w:val="000000" w:themeColor="text1"/>
          <w:sz w:val="21"/>
          <w:szCs w:val="22"/>
        </w:rPr>
        <w:t xml:space="preserve"> Anmeldung über </w:t>
      </w:r>
      <w:hyperlink r:id="rId6" w:history="1">
        <w:r w:rsidR="00FB3940" w:rsidRPr="00EB7423">
          <w:rPr>
            <w:rStyle w:val="Hyperlink"/>
            <w:rFonts w:ascii="Arial" w:hAnsi="Arial" w:cs="Arial"/>
            <w:sz w:val="21"/>
            <w:szCs w:val="22"/>
          </w:rPr>
          <w:t>www.mv-effizient.de</w:t>
        </w:r>
      </w:hyperlink>
      <w:r w:rsidR="00FB3940">
        <w:rPr>
          <w:rFonts w:ascii="Arial" w:hAnsi="Arial" w:cs="Arial"/>
          <w:color w:val="000000" w:themeColor="text1"/>
          <w:sz w:val="21"/>
          <w:szCs w:val="22"/>
        </w:rPr>
        <w:t xml:space="preserve"> </w:t>
      </w:r>
      <w:r w:rsidR="00274CF4" w:rsidRPr="000D192A">
        <w:rPr>
          <w:rFonts w:ascii="Arial" w:hAnsi="Arial" w:cs="Arial"/>
          <w:color w:val="000000" w:themeColor="text1"/>
          <w:sz w:val="21"/>
          <w:szCs w:val="22"/>
        </w:rPr>
        <w:t>notwendig</w:t>
      </w:r>
      <w:r w:rsidR="002B36B7" w:rsidRPr="000D192A">
        <w:rPr>
          <w:rFonts w:ascii="Arial" w:hAnsi="Arial" w:cs="Arial"/>
          <w:color w:val="000000" w:themeColor="text1"/>
          <w:sz w:val="21"/>
          <w:szCs w:val="22"/>
        </w:rPr>
        <w:t>.</w:t>
      </w:r>
    </w:p>
    <w:p w14:paraId="045E4F0B" w14:textId="77777777" w:rsidR="00BD00D6" w:rsidRPr="002E72D9" w:rsidRDefault="00BD00D6" w:rsidP="00C01759">
      <w:pPr>
        <w:rPr>
          <w:rFonts w:ascii="Arial" w:hAnsi="Arial" w:cs="Arial"/>
          <w:color w:val="000000" w:themeColor="text1"/>
          <w:sz w:val="21"/>
        </w:rPr>
      </w:pPr>
    </w:p>
    <w:p w14:paraId="187D0040" w14:textId="64F1BDD2" w:rsidR="009330D6" w:rsidRPr="00274CF4" w:rsidRDefault="00274CF4" w:rsidP="00C01759">
      <w:pPr>
        <w:rPr>
          <w:rFonts w:ascii="Arial" w:hAnsi="Arial"/>
          <w:color w:val="000000"/>
          <w:sz w:val="21"/>
        </w:rPr>
      </w:pPr>
      <w:r w:rsidRPr="00274CF4">
        <w:rPr>
          <w:rFonts w:ascii="Arial" w:hAnsi="Arial"/>
          <w:color w:val="000000"/>
          <w:sz w:val="21"/>
        </w:rPr>
        <w:t>Am</w:t>
      </w:r>
      <w:r w:rsidR="00291DDD" w:rsidRPr="00274CF4">
        <w:rPr>
          <w:rFonts w:ascii="Arial" w:hAnsi="Arial"/>
          <w:color w:val="000000"/>
          <w:sz w:val="21"/>
        </w:rPr>
        <w:t xml:space="preserve"> Wettbewerb konnten alle in MV wirtschaftlich tätigen Unternehmen teilnehmen, unabhängig von ihrer Größe, die Energieeffizienz-Maßnahmen innerhalb der vergangenen fünf Jahre </w:t>
      </w:r>
      <w:r w:rsidR="00961AE6" w:rsidRPr="00274CF4">
        <w:rPr>
          <w:rFonts w:ascii="Arial" w:hAnsi="Arial"/>
          <w:color w:val="000000"/>
          <w:sz w:val="21"/>
        </w:rPr>
        <w:t xml:space="preserve">– nach </w:t>
      </w:r>
      <w:r w:rsidR="00291DDD" w:rsidRPr="00274CF4">
        <w:rPr>
          <w:rFonts w:ascii="Arial" w:hAnsi="Arial"/>
          <w:color w:val="000000"/>
          <w:sz w:val="21"/>
        </w:rPr>
        <w:t xml:space="preserve">dem 1. Mai 2016 </w:t>
      </w:r>
      <w:r w:rsidR="00961AE6" w:rsidRPr="00274CF4">
        <w:rPr>
          <w:rFonts w:ascii="Arial" w:hAnsi="Arial"/>
          <w:color w:val="000000"/>
          <w:sz w:val="21"/>
        </w:rPr>
        <w:t xml:space="preserve">– durchgeführt </w:t>
      </w:r>
      <w:r w:rsidR="00291DDD" w:rsidRPr="00274CF4">
        <w:rPr>
          <w:rFonts w:ascii="Arial" w:hAnsi="Arial"/>
          <w:color w:val="000000"/>
          <w:sz w:val="21"/>
        </w:rPr>
        <w:t xml:space="preserve">haben. Mit ihm soll </w:t>
      </w:r>
      <w:r w:rsidR="009330D6" w:rsidRPr="00274CF4">
        <w:rPr>
          <w:rFonts w:ascii="Arial" w:hAnsi="Arial"/>
          <w:color w:val="000000"/>
          <w:sz w:val="21"/>
        </w:rPr>
        <w:t xml:space="preserve">darauf aufmerksam </w:t>
      </w:r>
      <w:r w:rsidR="00291DDD" w:rsidRPr="00274CF4">
        <w:rPr>
          <w:rFonts w:ascii="Arial" w:hAnsi="Arial"/>
          <w:color w:val="000000"/>
          <w:sz w:val="21"/>
        </w:rPr>
        <w:t>ge</w:t>
      </w:r>
      <w:r w:rsidR="009330D6" w:rsidRPr="00274CF4">
        <w:rPr>
          <w:rFonts w:ascii="Arial" w:hAnsi="Arial"/>
          <w:color w:val="000000"/>
          <w:sz w:val="21"/>
        </w:rPr>
        <w:t>mach</w:t>
      </w:r>
      <w:r w:rsidR="00291DDD" w:rsidRPr="00274CF4">
        <w:rPr>
          <w:rFonts w:ascii="Arial" w:hAnsi="Arial"/>
          <w:color w:val="000000"/>
          <w:sz w:val="21"/>
        </w:rPr>
        <w:t>t werd</w:t>
      </w:r>
      <w:r w:rsidR="009330D6" w:rsidRPr="00274CF4">
        <w:rPr>
          <w:rFonts w:ascii="Arial" w:hAnsi="Arial"/>
          <w:color w:val="000000"/>
          <w:sz w:val="21"/>
        </w:rPr>
        <w:t xml:space="preserve">en, dass </w:t>
      </w:r>
      <w:r w:rsidR="00291DDD" w:rsidRPr="00274CF4">
        <w:rPr>
          <w:rFonts w:ascii="Arial" w:hAnsi="Arial"/>
          <w:color w:val="000000"/>
          <w:sz w:val="21"/>
        </w:rPr>
        <w:t xml:space="preserve">sich </w:t>
      </w:r>
      <w:r w:rsidR="009330D6" w:rsidRPr="00274CF4">
        <w:rPr>
          <w:rFonts w:ascii="Arial" w:hAnsi="Arial"/>
          <w:color w:val="000000"/>
          <w:sz w:val="21"/>
        </w:rPr>
        <w:t xml:space="preserve">Energieeinsparmaßnahmen, die Nutzung erneuerbarer Energien sowie Elektromobilität für Unternehmen lohnen </w:t>
      </w:r>
      <w:r w:rsidR="00291DDD" w:rsidRPr="00274CF4">
        <w:rPr>
          <w:rFonts w:ascii="Arial" w:hAnsi="Arial"/>
          <w:color w:val="000000"/>
          <w:sz w:val="21"/>
        </w:rPr>
        <w:t xml:space="preserve">– denn </w:t>
      </w:r>
      <w:r w:rsidR="009330D6" w:rsidRPr="00274CF4">
        <w:rPr>
          <w:rFonts w:ascii="Arial" w:hAnsi="Arial"/>
          <w:color w:val="000000"/>
          <w:sz w:val="21"/>
        </w:rPr>
        <w:t>so werden Energie, CO</w:t>
      </w:r>
      <w:r w:rsidR="009330D6" w:rsidRPr="00274CF4">
        <w:rPr>
          <w:rFonts w:ascii="Arial" w:hAnsi="Arial"/>
          <w:color w:val="000000"/>
          <w:sz w:val="21"/>
          <w:vertAlign w:val="subscript"/>
        </w:rPr>
        <w:t>2</w:t>
      </w:r>
      <w:r w:rsidR="009330D6" w:rsidRPr="00274CF4">
        <w:rPr>
          <w:rFonts w:ascii="Arial" w:hAnsi="Arial"/>
          <w:color w:val="000000"/>
          <w:sz w:val="21"/>
        </w:rPr>
        <w:t xml:space="preserve"> und Kosten eingespart. Ziel ist es, Unternehmen hervorzuheben, welche bereits besonders engagiert waren</w:t>
      </w:r>
      <w:r w:rsidR="003C706E" w:rsidRPr="00274CF4">
        <w:rPr>
          <w:rFonts w:ascii="Arial" w:hAnsi="Arial"/>
          <w:color w:val="000000"/>
          <w:sz w:val="21"/>
        </w:rPr>
        <w:t xml:space="preserve"> und sind.</w:t>
      </w:r>
      <w:r w:rsidR="009330D6" w:rsidRPr="00274CF4">
        <w:rPr>
          <w:rFonts w:ascii="Arial" w:hAnsi="Arial"/>
          <w:color w:val="000000"/>
          <w:sz w:val="21"/>
        </w:rPr>
        <w:t xml:space="preserve"> </w:t>
      </w:r>
      <w:r w:rsidR="00F019DD" w:rsidRPr="00274CF4">
        <w:rPr>
          <w:rFonts w:ascii="Arial" w:hAnsi="Arial"/>
          <w:color w:val="000000"/>
          <w:sz w:val="21"/>
        </w:rPr>
        <w:t xml:space="preserve">Neben der Vergabe </w:t>
      </w:r>
      <w:r w:rsidR="003C706E" w:rsidRPr="00274CF4">
        <w:rPr>
          <w:rFonts w:ascii="Arial" w:hAnsi="Arial"/>
          <w:color w:val="000000"/>
          <w:sz w:val="21"/>
        </w:rPr>
        <w:t>attraktive</w:t>
      </w:r>
      <w:r w:rsidR="00F019DD" w:rsidRPr="00274CF4">
        <w:rPr>
          <w:rFonts w:ascii="Arial" w:hAnsi="Arial"/>
          <w:color w:val="000000"/>
          <w:sz w:val="21"/>
        </w:rPr>
        <w:t>r</w:t>
      </w:r>
      <w:r w:rsidR="003C706E" w:rsidRPr="00274CF4">
        <w:rPr>
          <w:rFonts w:ascii="Arial" w:hAnsi="Arial"/>
          <w:color w:val="000000"/>
          <w:sz w:val="21"/>
        </w:rPr>
        <w:t xml:space="preserve"> </w:t>
      </w:r>
      <w:r w:rsidR="009330D6" w:rsidRPr="00274CF4">
        <w:rPr>
          <w:rFonts w:ascii="Arial" w:hAnsi="Arial"/>
          <w:color w:val="000000"/>
          <w:sz w:val="21"/>
        </w:rPr>
        <w:t>Preis</w:t>
      </w:r>
      <w:r w:rsidR="003C706E" w:rsidRPr="00274CF4">
        <w:rPr>
          <w:rFonts w:ascii="Arial" w:hAnsi="Arial"/>
          <w:color w:val="000000"/>
          <w:sz w:val="21"/>
        </w:rPr>
        <w:t>e</w:t>
      </w:r>
      <w:r w:rsidR="009330D6" w:rsidRPr="00274CF4">
        <w:rPr>
          <w:rFonts w:ascii="Arial" w:hAnsi="Arial"/>
          <w:color w:val="000000"/>
          <w:sz w:val="21"/>
        </w:rPr>
        <w:t xml:space="preserve"> profitieren die </w:t>
      </w:r>
      <w:r w:rsidR="00F019DD" w:rsidRPr="00274CF4">
        <w:rPr>
          <w:rFonts w:ascii="Arial" w:hAnsi="Arial"/>
          <w:color w:val="000000"/>
          <w:sz w:val="21"/>
        </w:rPr>
        <w:t>Gewinn</w:t>
      </w:r>
      <w:r w:rsidR="009330D6" w:rsidRPr="00274CF4">
        <w:rPr>
          <w:rFonts w:ascii="Arial" w:hAnsi="Arial"/>
          <w:color w:val="000000"/>
          <w:sz w:val="21"/>
        </w:rPr>
        <w:t xml:space="preserve">er </w:t>
      </w:r>
      <w:r w:rsidR="00F019DD" w:rsidRPr="00274CF4">
        <w:rPr>
          <w:rFonts w:ascii="Arial" w:hAnsi="Arial"/>
          <w:color w:val="000000"/>
          <w:sz w:val="21"/>
        </w:rPr>
        <w:t xml:space="preserve">zusätzlich </w:t>
      </w:r>
      <w:r w:rsidR="009330D6" w:rsidRPr="00274CF4">
        <w:rPr>
          <w:rFonts w:ascii="Arial" w:hAnsi="Arial"/>
          <w:color w:val="000000"/>
          <w:sz w:val="21"/>
        </w:rPr>
        <w:t xml:space="preserve">von </w:t>
      </w:r>
      <w:r w:rsidR="007F1B05" w:rsidRPr="00274CF4">
        <w:rPr>
          <w:rFonts w:ascii="Arial" w:hAnsi="Arial"/>
          <w:color w:val="000000"/>
          <w:sz w:val="21"/>
        </w:rPr>
        <w:t>der</w:t>
      </w:r>
      <w:r w:rsidR="009330D6" w:rsidRPr="00274CF4">
        <w:rPr>
          <w:rFonts w:ascii="Arial" w:hAnsi="Arial"/>
          <w:color w:val="000000"/>
          <w:sz w:val="21"/>
        </w:rPr>
        <w:t xml:space="preserve"> Öffentlichkeitsarbeit</w:t>
      </w:r>
      <w:r w:rsidR="007F1B05" w:rsidRPr="00274CF4">
        <w:rPr>
          <w:rFonts w:ascii="Arial" w:hAnsi="Arial"/>
          <w:color w:val="000000"/>
          <w:sz w:val="21"/>
        </w:rPr>
        <w:t xml:space="preserve"> im Rahmen de</w:t>
      </w:r>
      <w:r w:rsidR="003C706E" w:rsidRPr="00274CF4">
        <w:rPr>
          <w:rFonts w:ascii="Arial" w:hAnsi="Arial"/>
          <w:color w:val="000000"/>
          <w:sz w:val="21"/>
        </w:rPr>
        <w:t xml:space="preserve">r Kampagne. </w:t>
      </w:r>
    </w:p>
    <w:p w14:paraId="1BFCD413" w14:textId="6216DC25" w:rsidR="00C01759" w:rsidRPr="00274CF4" w:rsidRDefault="00C01759" w:rsidP="00C01759">
      <w:pPr>
        <w:rPr>
          <w:rFonts w:ascii="Arial" w:hAnsi="Arial"/>
          <w:color w:val="000000"/>
          <w:sz w:val="21"/>
        </w:rPr>
      </w:pPr>
    </w:p>
    <w:p w14:paraId="6F0E6525" w14:textId="76A87168" w:rsidR="004E59AC" w:rsidRPr="00274CF4" w:rsidRDefault="004E59AC" w:rsidP="00C01759">
      <w:pPr>
        <w:rPr>
          <w:rFonts w:ascii="Arial" w:hAnsi="Arial"/>
          <w:color w:val="000000"/>
          <w:sz w:val="21"/>
        </w:rPr>
      </w:pPr>
    </w:p>
    <w:p w14:paraId="7791ABAC" w14:textId="1E0F9D6B" w:rsidR="004E59AC" w:rsidRDefault="00F94B40" w:rsidP="00C01759">
      <w:pPr>
        <w:rPr>
          <w:rFonts w:ascii="Arial" w:hAnsi="Arial" w:cs="Arial"/>
          <w:sz w:val="21"/>
        </w:rPr>
      </w:pPr>
      <w:r>
        <w:rPr>
          <w:rFonts w:ascii="Arial" w:hAnsi="Arial" w:cs="Arial"/>
          <w:noProof/>
          <w:sz w:val="21"/>
        </w:rPr>
        <w:drawing>
          <wp:inline distT="0" distB="0" distL="0" distR="0" wp14:anchorId="5816E198" wp14:editId="0889BAC9">
            <wp:extent cx="5401056" cy="3599688"/>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1056" cy="3599688"/>
                    </a:xfrm>
                    <a:prstGeom prst="rect">
                      <a:avLst/>
                    </a:prstGeom>
                  </pic:spPr>
                </pic:pic>
              </a:graphicData>
            </a:graphic>
          </wp:inline>
        </w:drawing>
      </w:r>
    </w:p>
    <w:p w14:paraId="6D580609" w14:textId="5F139EFC" w:rsidR="004E59AC" w:rsidRPr="004E59AC" w:rsidRDefault="004E59AC" w:rsidP="00C01759">
      <w:pPr>
        <w:rPr>
          <w:rFonts w:ascii="Arial" w:hAnsi="Arial" w:cs="Arial"/>
          <w:i/>
          <w:sz w:val="21"/>
        </w:rPr>
      </w:pPr>
      <w:r w:rsidRPr="004E59AC">
        <w:rPr>
          <w:rFonts w:ascii="Arial" w:hAnsi="Arial" w:cs="Arial"/>
          <w:i/>
          <w:sz w:val="21"/>
        </w:rPr>
        <w:t xml:space="preserve">BU: </w:t>
      </w:r>
      <w:r w:rsidR="00591D0E">
        <w:rPr>
          <w:rFonts w:ascii="Arial" w:hAnsi="Arial" w:cs="Arial"/>
          <w:i/>
          <w:sz w:val="21"/>
        </w:rPr>
        <w:t>Diese s</w:t>
      </w:r>
      <w:r w:rsidR="00CC40EC">
        <w:rPr>
          <w:rFonts w:ascii="Arial" w:hAnsi="Arial" w:cs="Arial"/>
          <w:i/>
          <w:sz w:val="21"/>
        </w:rPr>
        <w:t>ieben Jury-Mitglieder bewert</w:t>
      </w:r>
      <w:r w:rsidR="00591D0E">
        <w:rPr>
          <w:rFonts w:ascii="Arial" w:hAnsi="Arial" w:cs="Arial"/>
          <w:i/>
          <w:sz w:val="21"/>
        </w:rPr>
        <w:t>et</w:t>
      </w:r>
      <w:r w:rsidR="00CC40EC">
        <w:rPr>
          <w:rFonts w:ascii="Arial" w:hAnsi="Arial" w:cs="Arial"/>
          <w:i/>
          <w:sz w:val="21"/>
        </w:rPr>
        <w:t xml:space="preserve">en die eingereichten Energieeinsparmaßnahmen </w:t>
      </w:r>
      <w:r w:rsidR="00206AAF">
        <w:rPr>
          <w:rFonts w:ascii="Arial" w:hAnsi="Arial" w:cs="Arial"/>
          <w:i/>
          <w:sz w:val="21"/>
        </w:rPr>
        <w:t>(Abbildung: LEKA MV).</w:t>
      </w:r>
    </w:p>
    <w:p w14:paraId="0EEE2FA0" w14:textId="2C9C1503" w:rsidR="00C01759" w:rsidRPr="00C01759" w:rsidRDefault="00C01759" w:rsidP="00C01759">
      <w:pPr>
        <w:rPr>
          <w:rFonts w:ascii="Arial" w:hAnsi="Arial" w:cs="Arial"/>
          <w:sz w:val="21"/>
        </w:rPr>
      </w:pPr>
    </w:p>
    <w:p w14:paraId="62A5CCF6" w14:textId="49189859" w:rsidR="00C01759" w:rsidRPr="00C01759" w:rsidRDefault="00C01759" w:rsidP="00C01759">
      <w:pPr>
        <w:rPr>
          <w:rFonts w:ascii="Arial" w:hAnsi="Arial" w:cs="Arial"/>
          <w:sz w:val="21"/>
        </w:rPr>
      </w:pPr>
    </w:p>
    <w:p w14:paraId="4CB94F44"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 xml:space="preserve">Über die Landesenergie- und Klimaschutzagentur Mecklenburg-Vorpommern GmbH </w:t>
      </w:r>
    </w:p>
    <w:p w14:paraId="7C22B094" w14:textId="59C4B8D7" w:rsidR="00C83711" w:rsidRPr="00C05D95" w:rsidRDefault="00745356"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FF0000"/>
          <w:sz w:val="21"/>
        </w:rPr>
      </w:pPr>
      <w:r w:rsidRPr="003743CE">
        <w:rPr>
          <w:rFonts w:ascii="Arial" w:hAnsi="Arial"/>
          <w:color w:val="000000" w:themeColor="text1"/>
          <w:sz w:val="21"/>
        </w:rPr>
        <w:t xml:space="preserve">Die Landesenergie- und Klimaschutzagentur Mecklenburg-Vorpommern GmbH (LEKA MV) mit Standorten in Stralsund, Schwerin und Neustrelitz wurde 2016 gegründet, um die Energiewende in Mecklenburg-Vorpommern voranzubringen. Damit Strom und Wärme künftig größtenteils aus erneuerbaren Energien bezogen und der Ausstoß von Treibhausgasen auf ein Minimum reduziert werden, zeigt LEKA MV wie öffentliche Einrichtungen, Unternehmen sowie Privatpersonen achtsam mit Ressourcen umgehen können. Dabei stehen für die insgesamt </w:t>
      </w:r>
      <w:r w:rsidR="0068421D">
        <w:rPr>
          <w:rFonts w:ascii="Arial" w:hAnsi="Arial"/>
          <w:color w:val="000000" w:themeColor="text1"/>
          <w:sz w:val="21"/>
        </w:rPr>
        <w:t>dreizehn</w:t>
      </w:r>
      <w:r w:rsidRPr="003743CE">
        <w:rPr>
          <w:rFonts w:ascii="Arial" w:hAnsi="Arial"/>
          <w:color w:val="000000" w:themeColor="text1"/>
          <w:sz w:val="21"/>
        </w:rPr>
        <w:t xml:space="preserve"> Mitarbeiter Themen wie die Akzeptanz erneuerbarer Energien, Energieeffizienz in Unternehmen, Klimaschutz in Kommunen und das Umweltbewusstsein jedes Einzelnen im Fokus</w:t>
      </w:r>
      <w:r w:rsidRPr="00C05D95">
        <w:rPr>
          <w:rFonts w:ascii="Arial" w:hAnsi="Arial"/>
          <w:color w:val="FF0000"/>
          <w:sz w:val="21"/>
        </w:rPr>
        <w:t>.</w:t>
      </w:r>
    </w:p>
    <w:p w14:paraId="59DD058A"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0F2A6F01" w14:textId="0804D7FC"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Über die Kampagne MVeffizient</w:t>
      </w:r>
    </w:p>
    <w:p w14:paraId="69F1341B" w14:textId="23058E21" w:rsidR="00DB2DCE"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w:t>
      </w:r>
      <w:r w:rsidR="00206AAF">
        <w:rPr>
          <w:rFonts w:ascii="Arial" w:hAnsi="Arial"/>
          <w:color w:val="000000"/>
          <w:sz w:val="21"/>
        </w:rPr>
        <w:t>Juni 2022</w:t>
      </w:r>
      <w:r>
        <w:rPr>
          <w:rFonts w:ascii="Arial" w:hAnsi="Arial"/>
          <w:color w:val="000000"/>
          <w:sz w:val="21"/>
        </w:rPr>
        <w:t xml:space="preserve"> durchgeführt und mit Mitteln aus dem Europäischen Fonds für Regionale Entwicklung (EFRE) gefördert. Weitere Infos unter: www.mv-effizient.de. </w:t>
      </w:r>
    </w:p>
    <w:p w14:paraId="7ABC084B" w14:textId="044A880B" w:rsidR="00DB2DCE" w:rsidRDefault="00DB2DCE">
      <w:pPr>
        <w:widowControl/>
        <w:suppressAutoHyphens w:val="0"/>
        <w:rPr>
          <w:rFonts w:ascii="Arial" w:hAnsi="Arial"/>
          <w:color w:val="000000"/>
          <w:sz w:val="21"/>
        </w:rPr>
      </w:pPr>
    </w:p>
    <w:p w14:paraId="3A51B230" w14:textId="67777A9B" w:rsidR="00206AAF" w:rsidRDefault="00206AAF">
      <w:pPr>
        <w:widowControl/>
        <w:suppressAutoHyphens w:val="0"/>
        <w:rPr>
          <w:rFonts w:ascii="Arial" w:hAnsi="Arial"/>
          <w:color w:val="000000"/>
          <w:sz w:val="21"/>
        </w:rPr>
      </w:pPr>
      <w:r>
        <w:rPr>
          <w:rFonts w:ascii="Arial" w:hAnsi="Arial"/>
          <w:color w:val="000000"/>
          <w:sz w:val="21"/>
        </w:rPr>
        <w:br w:type="page"/>
      </w:r>
    </w:p>
    <w:p w14:paraId="6568D93B" w14:textId="533FA65C" w:rsidR="00C83711" w:rsidRPr="003C706E"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lastRenderedPageBreak/>
        <w:t>Fotos und Text stehen unter folgendem Link zum Download zur Verfügung: https://w</w:t>
      </w:r>
      <w:r w:rsidRPr="003C706E">
        <w:rPr>
          <w:rFonts w:ascii="Arial" w:hAnsi="Arial"/>
          <w:color w:val="000000"/>
          <w:sz w:val="21"/>
        </w:rPr>
        <w:t xml:space="preserve">ww.mv-effizient.de/presse/pressemitteilungen/ bzw. www.mv-effizient.de/presse/pressematerial/ </w:t>
      </w:r>
    </w:p>
    <w:p w14:paraId="02629C1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sidP="00C01759">
      <w:r>
        <w:rPr>
          <w:rFonts w:ascii="Arial" w:hAnsi="Arial"/>
          <w:color w:val="000000"/>
          <w:sz w:val="21"/>
        </w:rPr>
        <w:t>Tel: 0173 - 3525782</w:t>
      </w:r>
    </w:p>
    <w:sectPr w:rsidR="00C83711" w:rsidSect="00CC40EC">
      <w:headerReference w:type="default" r:id="rId8"/>
      <w:footerReference w:type="default" r:id="rId9"/>
      <w:footnotePr>
        <w:pos w:val="beneathText"/>
      </w:footnotePr>
      <w:pgSz w:w="11906" w:h="16838"/>
      <w:pgMar w:top="2694"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80112" w14:textId="77777777" w:rsidR="001B0C03" w:rsidRDefault="001B0C03">
      <w:r>
        <w:separator/>
      </w:r>
    </w:p>
  </w:endnote>
  <w:endnote w:type="continuationSeparator" w:id="0">
    <w:p w14:paraId="0CE36BA0" w14:textId="77777777" w:rsidR="001B0C03" w:rsidRDefault="001B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4B7DF206"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B5141F">
      <w:rPr>
        <w:rFonts w:ascii="Arial" w:hAnsi="Arial"/>
        <w:noProof/>
        <w:color w:val="000000"/>
        <w:sz w:val="20"/>
      </w:rPr>
      <w:t>1</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B5141F">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4B56C" w14:textId="77777777" w:rsidR="001B0C03" w:rsidRDefault="001B0C03">
      <w:r>
        <w:separator/>
      </w:r>
    </w:p>
  </w:footnote>
  <w:footnote w:type="continuationSeparator" w:id="0">
    <w:p w14:paraId="2779E41D" w14:textId="77777777" w:rsidR="001B0C03" w:rsidRDefault="001B0C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60CE3"/>
    <w:rsid w:val="00090FB0"/>
    <w:rsid w:val="000D192A"/>
    <w:rsid w:val="000D4B8A"/>
    <w:rsid w:val="00117420"/>
    <w:rsid w:val="00175770"/>
    <w:rsid w:val="00175950"/>
    <w:rsid w:val="001A5F4A"/>
    <w:rsid w:val="001B0C03"/>
    <w:rsid w:val="002001A9"/>
    <w:rsid w:val="00206AAF"/>
    <w:rsid w:val="00230FAF"/>
    <w:rsid w:val="00232539"/>
    <w:rsid w:val="002417F0"/>
    <w:rsid w:val="00263EF0"/>
    <w:rsid w:val="00265A63"/>
    <w:rsid w:val="0027032A"/>
    <w:rsid w:val="00274A51"/>
    <w:rsid w:val="00274CF4"/>
    <w:rsid w:val="00290E52"/>
    <w:rsid w:val="00291DDD"/>
    <w:rsid w:val="002B36B7"/>
    <w:rsid w:val="002C7963"/>
    <w:rsid w:val="002E72D9"/>
    <w:rsid w:val="0030482A"/>
    <w:rsid w:val="003743CE"/>
    <w:rsid w:val="003C706E"/>
    <w:rsid w:val="003E3FD7"/>
    <w:rsid w:val="00403EFC"/>
    <w:rsid w:val="00430AA7"/>
    <w:rsid w:val="00441E36"/>
    <w:rsid w:val="00453A60"/>
    <w:rsid w:val="00454A80"/>
    <w:rsid w:val="004C50A9"/>
    <w:rsid w:val="004E59AC"/>
    <w:rsid w:val="004F06C7"/>
    <w:rsid w:val="00510CB5"/>
    <w:rsid w:val="00540E04"/>
    <w:rsid w:val="0058685B"/>
    <w:rsid w:val="00591D0E"/>
    <w:rsid w:val="00595B86"/>
    <w:rsid w:val="005A514A"/>
    <w:rsid w:val="005B292A"/>
    <w:rsid w:val="005B398E"/>
    <w:rsid w:val="00614A91"/>
    <w:rsid w:val="00633B98"/>
    <w:rsid w:val="0066070B"/>
    <w:rsid w:val="00665C26"/>
    <w:rsid w:val="0068421D"/>
    <w:rsid w:val="006A6CDE"/>
    <w:rsid w:val="006B4CDF"/>
    <w:rsid w:val="00745356"/>
    <w:rsid w:val="00787E50"/>
    <w:rsid w:val="007D7077"/>
    <w:rsid w:val="007F1B05"/>
    <w:rsid w:val="007F2694"/>
    <w:rsid w:val="00853FA3"/>
    <w:rsid w:val="0087086C"/>
    <w:rsid w:val="00871B94"/>
    <w:rsid w:val="008A615E"/>
    <w:rsid w:val="0092461C"/>
    <w:rsid w:val="009263A8"/>
    <w:rsid w:val="00930A51"/>
    <w:rsid w:val="009330D6"/>
    <w:rsid w:val="00961AE6"/>
    <w:rsid w:val="009A7C5B"/>
    <w:rsid w:val="009B59EF"/>
    <w:rsid w:val="00A0298E"/>
    <w:rsid w:val="00A344F4"/>
    <w:rsid w:val="00A3529B"/>
    <w:rsid w:val="00A86D47"/>
    <w:rsid w:val="00AA5964"/>
    <w:rsid w:val="00AF2BB3"/>
    <w:rsid w:val="00B5141F"/>
    <w:rsid w:val="00BC7BED"/>
    <w:rsid w:val="00BD00D6"/>
    <w:rsid w:val="00BD09F4"/>
    <w:rsid w:val="00C01759"/>
    <w:rsid w:val="00C05D95"/>
    <w:rsid w:val="00C0682B"/>
    <w:rsid w:val="00C420D0"/>
    <w:rsid w:val="00C83711"/>
    <w:rsid w:val="00CC40EC"/>
    <w:rsid w:val="00CF5FA2"/>
    <w:rsid w:val="00D02147"/>
    <w:rsid w:val="00D6211F"/>
    <w:rsid w:val="00D671F4"/>
    <w:rsid w:val="00DB2DCE"/>
    <w:rsid w:val="00DD17CE"/>
    <w:rsid w:val="00DF06BF"/>
    <w:rsid w:val="00E45664"/>
    <w:rsid w:val="00E53E99"/>
    <w:rsid w:val="00E75B6D"/>
    <w:rsid w:val="00EC271E"/>
    <w:rsid w:val="00F019DD"/>
    <w:rsid w:val="00F36FAD"/>
    <w:rsid w:val="00F453EB"/>
    <w:rsid w:val="00F94B40"/>
    <w:rsid w:val="00FA5017"/>
    <w:rsid w:val="00FB3940"/>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paragraph" w:styleId="Listenabsatz">
    <w:name w:val="List Paragraph"/>
    <w:basedOn w:val="Standard"/>
    <w:uiPriority w:val="34"/>
    <w:qFormat/>
    <w:rsid w:val="00C01759"/>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C01759"/>
    <w:rPr>
      <w:color w:val="0563C1" w:themeColor="hyperlink"/>
      <w:u w:val="single"/>
    </w:rPr>
  </w:style>
  <w:style w:type="character" w:styleId="Fett">
    <w:name w:val="Strong"/>
    <w:basedOn w:val="Absatz-Standardschriftart"/>
    <w:uiPriority w:val="22"/>
    <w:qFormat/>
    <w:rsid w:val="002E72D9"/>
    <w:rPr>
      <w:b/>
      <w:bCs/>
    </w:rPr>
  </w:style>
  <w:style w:type="character" w:customStyle="1" w:styleId="NichtaufgelsteErwhnung1">
    <w:name w:val="Nicht aufgelöste Erwähnung1"/>
    <w:basedOn w:val="Absatz-Standardschriftart"/>
    <w:uiPriority w:val="99"/>
    <w:semiHidden/>
    <w:unhideWhenUsed/>
    <w:rsid w:val="002B36B7"/>
    <w:rPr>
      <w:color w:val="605E5C"/>
      <w:shd w:val="clear" w:color="auto" w:fill="E1DFDD"/>
    </w:rPr>
  </w:style>
  <w:style w:type="paragraph" w:customStyle="1" w:styleId="Default">
    <w:name w:val="Default"/>
    <w:rsid w:val="0092461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7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v-effizient.de/online-preisverleihung-mveffizient-der-wettbewer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4453</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Janina Kuhrt</cp:lastModifiedBy>
  <cp:revision>2</cp:revision>
  <cp:lastPrinted>2021-11-16T10:16:00Z</cp:lastPrinted>
  <dcterms:created xsi:type="dcterms:W3CDTF">2021-11-16T13:26:00Z</dcterms:created>
  <dcterms:modified xsi:type="dcterms:W3CDTF">2021-11-16T13:26:00Z</dcterms:modified>
</cp:coreProperties>
</file>