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52A0EC" w14:textId="77777777" w:rsidR="00C83711" w:rsidRDefault="00C8371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b/>
          <w:color w:val="000000"/>
          <w:sz w:val="36"/>
        </w:rPr>
      </w:pPr>
      <w:r>
        <w:rPr>
          <w:rFonts w:ascii="Arial" w:hAnsi="Arial"/>
          <w:b/>
          <w:color w:val="000000"/>
          <w:sz w:val="36"/>
        </w:rPr>
        <w:t>PRESSEMITTEILUNG</w:t>
      </w:r>
    </w:p>
    <w:p w14:paraId="20F47699" w14:textId="77777777" w:rsidR="00C83711" w:rsidRDefault="00C8371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b/>
          <w:color w:val="000000"/>
          <w:sz w:val="8"/>
        </w:rPr>
      </w:pPr>
    </w:p>
    <w:p w14:paraId="5D767E9B" w14:textId="33DBFA85" w:rsidR="00C83711" w:rsidRDefault="00C8371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b/>
          <w:color w:val="000000"/>
          <w:sz w:val="28"/>
        </w:rPr>
      </w:pPr>
      <w:r>
        <w:rPr>
          <w:rFonts w:ascii="Arial" w:hAnsi="Arial"/>
          <w:b/>
          <w:color w:val="000000"/>
          <w:sz w:val="28"/>
        </w:rPr>
        <w:t>Schwerin/Stralsund_</w:t>
      </w:r>
      <w:r w:rsidR="00E5475A">
        <w:rPr>
          <w:rFonts w:ascii="Arial" w:hAnsi="Arial"/>
          <w:b/>
          <w:color w:val="000000"/>
          <w:sz w:val="28"/>
        </w:rPr>
        <w:t>22</w:t>
      </w:r>
      <w:r>
        <w:rPr>
          <w:rFonts w:ascii="Arial" w:hAnsi="Arial"/>
          <w:b/>
          <w:color w:val="000000"/>
          <w:sz w:val="28"/>
        </w:rPr>
        <w:t>.</w:t>
      </w:r>
      <w:r w:rsidR="002F1775">
        <w:rPr>
          <w:rFonts w:ascii="Arial" w:hAnsi="Arial"/>
          <w:b/>
          <w:color w:val="000000"/>
          <w:sz w:val="28"/>
        </w:rPr>
        <w:t>0</w:t>
      </w:r>
      <w:r w:rsidR="00276051">
        <w:rPr>
          <w:rFonts w:ascii="Arial" w:hAnsi="Arial"/>
          <w:b/>
          <w:color w:val="000000"/>
          <w:sz w:val="28"/>
        </w:rPr>
        <w:t>3</w:t>
      </w:r>
      <w:r>
        <w:rPr>
          <w:rFonts w:ascii="Arial" w:hAnsi="Arial"/>
          <w:b/>
          <w:color w:val="000000"/>
          <w:sz w:val="28"/>
        </w:rPr>
        <w:t>.202</w:t>
      </w:r>
      <w:r w:rsidR="002F1775">
        <w:rPr>
          <w:rFonts w:ascii="Arial" w:hAnsi="Arial"/>
          <w:b/>
          <w:color w:val="000000"/>
          <w:sz w:val="28"/>
        </w:rPr>
        <w:t>2</w:t>
      </w:r>
    </w:p>
    <w:p w14:paraId="25E3F4E6" w14:textId="77777777" w:rsidR="00C83711" w:rsidRDefault="00C8371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b/>
          <w:color w:val="000000"/>
          <w:sz w:val="28"/>
        </w:rPr>
      </w:pPr>
    </w:p>
    <w:p w14:paraId="3536E74F" w14:textId="77777777" w:rsidR="00C83711" w:rsidRDefault="00C8371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b/>
          <w:color w:val="000000"/>
          <w:sz w:val="6"/>
        </w:rPr>
      </w:pPr>
    </w:p>
    <w:p w14:paraId="536E12D0" w14:textId="5EF9BB48" w:rsidR="00653F37" w:rsidRDefault="00E5475A" w:rsidP="00653F3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b/>
          <w:sz w:val="18"/>
        </w:rPr>
      </w:pPr>
      <w:r w:rsidRPr="00E5475A">
        <w:rPr>
          <w:rFonts w:ascii="Arial" w:hAnsi="Arial"/>
          <w:b/>
          <w:color w:val="000000"/>
          <w:sz w:val="28"/>
        </w:rPr>
        <w:t>Energie effizienter nutzen – Kosten drastisch senken!</w:t>
      </w:r>
      <w:r>
        <w:rPr>
          <w:rFonts w:ascii="Arial" w:hAnsi="Arial"/>
          <w:b/>
          <w:color w:val="000000"/>
          <w:sz w:val="28"/>
        </w:rPr>
        <w:br/>
      </w:r>
    </w:p>
    <w:p w14:paraId="27F01FC9" w14:textId="748C1EC9" w:rsidR="00C83711" w:rsidRPr="00E5475A" w:rsidRDefault="00E5475A">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color w:val="000000"/>
          <w:szCs w:val="21"/>
        </w:rPr>
      </w:pPr>
      <w:r w:rsidRPr="00E5475A">
        <w:rPr>
          <w:rFonts w:ascii="Arial" w:hAnsi="Arial"/>
          <w:color w:val="000000"/>
          <w:szCs w:val="21"/>
        </w:rPr>
        <w:t>Wie Unternehmen mit wenig Aufwand viel Energie sparen</w:t>
      </w:r>
    </w:p>
    <w:p w14:paraId="3E860A05" w14:textId="77777777" w:rsidR="00E5475A" w:rsidRDefault="00E5475A">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color w:val="000000"/>
        </w:rPr>
      </w:pPr>
    </w:p>
    <w:p w14:paraId="432A5E39" w14:textId="5FE5B38F" w:rsidR="00E5475A" w:rsidRPr="00E5475A" w:rsidRDefault="00C83711" w:rsidP="00E5475A">
      <w:pPr>
        <w:rPr>
          <w:rFonts w:ascii="Arial" w:hAnsi="Arial"/>
          <w:sz w:val="21"/>
        </w:rPr>
      </w:pPr>
      <w:r w:rsidRPr="00A51DEB">
        <w:rPr>
          <w:rFonts w:ascii="Arial" w:hAnsi="Arial"/>
          <w:sz w:val="21"/>
        </w:rPr>
        <w:t>SCHWERIN / STRALSUND_</w:t>
      </w:r>
      <w:r w:rsidR="00E5475A" w:rsidRPr="00E5475A">
        <w:t xml:space="preserve"> </w:t>
      </w:r>
      <w:r w:rsidR="00E5475A" w:rsidRPr="00E5475A">
        <w:rPr>
          <w:rFonts w:ascii="Arial" w:hAnsi="Arial"/>
          <w:sz w:val="21"/>
        </w:rPr>
        <w:t>Die beste Energie ist die, die wir gar nicht erst verbrauchen. Um herauszufinden, wo im Unternehmen Energie effizienter verwenden können, ist das A und O die Erhebung von Verbrauchsdaten und ihre anschließende Analyse. Erst dann können entsprechende Einspar-Maßnahmen umgesetzt werden. Der MVeffizient-Online-Stammtisch am 24. März, zu</w:t>
      </w:r>
      <w:r w:rsidR="00B17158">
        <w:rPr>
          <w:rFonts w:ascii="Arial" w:hAnsi="Arial"/>
          <w:sz w:val="21"/>
        </w:rPr>
        <w:t xml:space="preserve"> </w:t>
      </w:r>
      <w:r w:rsidR="00E5475A" w:rsidRPr="00E5475A">
        <w:rPr>
          <w:rFonts w:ascii="Arial" w:hAnsi="Arial"/>
          <w:sz w:val="21"/>
        </w:rPr>
        <w:t xml:space="preserve">dem </w:t>
      </w:r>
      <w:r w:rsidR="00B17158">
        <w:rPr>
          <w:rFonts w:ascii="Arial" w:hAnsi="Arial"/>
          <w:sz w:val="21"/>
        </w:rPr>
        <w:t>Unternehmer/innen</w:t>
      </w:r>
      <w:r w:rsidR="00E5475A" w:rsidRPr="00E5475A">
        <w:rPr>
          <w:rFonts w:ascii="Arial" w:hAnsi="Arial"/>
          <w:sz w:val="21"/>
        </w:rPr>
        <w:t xml:space="preserve"> sich unter www.mv-effizient.de/termine kostenlos anmelden können, hat daher das Thema: „Energie(kosten) mit System managen und senken!“. Ab 17 Uhr gibt der technische Berater der Landesenergie- und Klimaschutzagentur MV, Arne Rakel, Einblicke in die Ermittlung der Energiekennzahlen, das Energiemanagement sowie die Automation von Gebäuden und Prozessen. Für ausgewählte Maßnahmen und Systeme stellt er das Potenzial zur Kostensenkung vor und zeigt Fördermöglichkeiten auf. „Wir sehen gerade, dass die Preise für Strom, Diesel und Benzin aufgrund politischer Rahmenbedingungen massiv steigen können. </w:t>
      </w:r>
      <w:r w:rsidR="00B17158" w:rsidRPr="00B17158">
        <w:rPr>
          <w:rFonts w:ascii="Arial" w:hAnsi="Arial"/>
          <w:sz w:val="21"/>
        </w:rPr>
        <w:t>Das heißt der effiziente Umgang mit Strom, Wärme und Kälte ist – neben dem Umstieg auf erneuerbare Energien – essentiell, um unabhängiger von Energiepreisanstiegen zu werden”,</w:t>
      </w:r>
      <w:r w:rsidR="00B17158">
        <w:rPr>
          <w:rFonts w:ascii="Arial" w:hAnsi="Arial"/>
          <w:sz w:val="21"/>
        </w:rPr>
        <w:t xml:space="preserve"> so Rakel.</w:t>
      </w:r>
      <w:r w:rsidR="00B17158">
        <w:rPr>
          <w:rFonts w:ascii="Arial" w:hAnsi="Arial"/>
          <w:sz w:val="21"/>
        </w:rPr>
        <w:br/>
      </w:r>
    </w:p>
    <w:p w14:paraId="4B6D8D78" w14:textId="77777777" w:rsidR="00E5475A" w:rsidRPr="00E5475A" w:rsidRDefault="00E5475A" w:rsidP="00E5475A">
      <w:pPr>
        <w:rPr>
          <w:rFonts w:ascii="Arial" w:hAnsi="Arial"/>
          <w:sz w:val="21"/>
        </w:rPr>
      </w:pPr>
      <w:r w:rsidRPr="00E5475A">
        <w:rPr>
          <w:rFonts w:ascii="Arial" w:hAnsi="Arial"/>
          <w:sz w:val="21"/>
        </w:rPr>
        <w:t xml:space="preserve">Dieser Online-Stammtisch ist der erste einer ganzen Reihe, die in Kooperation mit dem Tourismusverband MV im Rahmen des Projektes „Modernisierungssprint“ durchgeführt wird. Der Tourismus ist eine der größten Branchen in Mecklenburg-Vorpommern und bietet daher in Bezug auf die effiziente Nutzung von Energie großes Potential. Aber auch alle anderen Unternehmer/innen im Land sind eingeladen, sich kostenlos und neutral zum Thema Energiemanagement zu informieren. </w:t>
      </w:r>
    </w:p>
    <w:p w14:paraId="44D9097D" w14:textId="77777777" w:rsidR="00E5475A" w:rsidRPr="00E5475A" w:rsidRDefault="00E5475A" w:rsidP="00E5475A">
      <w:pPr>
        <w:rPr>
          <w:rFonts w:ascii="Arial" w:hAnsi="Arial"/>
          <w:sz w:val="21"/>
        </w:rPr>
      </w:pPr>
    </w:p>
    <w:p w14:paraId="2592883F" w14:textId="34BFB50A" w:rsidR="00E5475A" w:rsidRDefault="00E5475A" w:rsidP="00E5475A">
      <w:pPr>
        <w:rPr>
          <w:rFonts w:ascii="Arial" w:hAnsi="Arial"/>
          <w:sz w:val="21"/>
        </w:rPr>
      </w:pPr>
      <w:r w:rsidRPr="00E5475A">
        <w:rPr>
          <w:rFonts w:ascii="Arial" w:hAnsi="Arial"/>
          <w:sz w:val="21"/>
        </w:rPr>
        <w:t xml:space="preserve">Im Praxisteil der Veranstaltung ist Dirk Klein zu Gast. Er ist Nachhaltigkeitsmanager im Haffhus Ueckermünde und zeigt den Teilnehmenden wie die Energieversorgung der Zukunft im Hotel aussieht: Photovoltaik, Blockheizkraftwerke, Holzhackschnitzelheizung, Batteriespeicher und Wärmepumpen gehören zum Versorgungskonzept der Hotel- und Ferienanlage. Die erzeugte Energie wird intelligent mit Hilfe eines Energiemanagementsystems gesteuert und effizient eingesetzt. </w:t>
      </w:r>
      <w:r w:rsidR="00B17158">
        <w:t xml:space="preserve">Wie </w:t>
      </w:r>
      <w:r w:rsidR="00B17158" w:rsidRPr="00B17158">
        <w:rPr>
          <w:rFonts w:ascii="Arial" w:hAnsi="Arial"/>
          <w:sz w:val="21"/>
        </w:rPr>
        <w:t>Unternehmen mit der Integration eines solchen Systems anfangen, erfahren die Teilnehmer also aus erster Hand von einem, der es wissen muss.</w:t>
      </w:r>
    </w:p>
    <w:p w14:paraId="39911AFF" w14:textId="77777777" w:rsidR="00B17158" w:rsidRPr="00E5475A" w:rsidRDefault="00B17158" w:rsidP="00E5475A">
      <w:pPr>
        <w:rPr>
          <w:rFonts w:ascii="Arial" w:hAnsi="Arial"/>
          <w:sz w:val="21"/>
        </w:rPr>
      </w:pPr>
      <w:bookmarkStart w:id="0" w:name="_GoBack"/>
      <w:bookmarkEnd w:id="0"/>
    </w:p>
    <w:p w14:paraId="576DA68A" w14:textId="39FAE835" w:rsidR="005754B0" w:rsidRPr="00E5475A" w:rsidRDefault="00E5475A" w:rsidP="00E5475A">
      <w:pPr>
        <w:rPr>
          <w:rFonts w:ascii="Arial" w:eastAsia="SimSun" w:hAnsi="Arial" w:cs="Arial"/>
          <w:color w:val="000000"/>
          <w:sz w:val="21"/>
          <w:szCs w:val="21"/>
          <w:lang w:eastAsia="zh-CN"/>
        </w:rPr>
      </w:pPr>
      <w:r w:rsidRPr="00E5475A">
        <w:rPr>
          <w:rFonts w:ascii="Arial" w:hAnsi="Arial"/>
          <w:sz w:val="21"/>
        </w:rPr>
        <w:t xml:space="preserve">Außerdem zu Gast ist Felix </w:t>
      </w:r>
      <w:proofErr w:type="spellStart"/>
      <w:r w:rsidRPr="00E5475A">
        <w:rPr>
          <w:rFonts w:ascii="Arial" w:hAnsi="Arial"/>
          <w:sz w:val="21"/>
        </w:rPr>
        <w:t>Klabunde</w:t>
      </w:r>
      <w:proofErr w:type="spellEnd"/>
      <w:r w:rsidRPr="00E5475A">
        <w:rPr>
          <w:rFonts w:ascii="Arial" w:hAnsi="Arial"/>
          <w:sz w:val="21"/>
        </w:rPr>
        <w:t xml:space="preserve"> von der </w:t>
      </w:r>
      <w:proofErr w:type="spellStart"/>
      <w:r w:rsidRPr="00E5475A">
        <w:rPr>
          <w:rFonts w:ascii="Arial" w:hAnsi="Arial"/>
          <w:sz w:val="21"/>
        </w:rPr>
        <w:t>Betterspace</w:t>
      </w:r>
      <w:proofErr w:type="spellEnd"/>
      <w:r w:rsidRPr="00E5475A">
        <w:rPr>
          <w:rFonts w:ascii="Arial" w:hAnsi="Arial"/>
          <w:sz w:val="21"/>
        </w:rPr>
        <w:t xml:space="preserve"> GmbH. Er stellt das Energiemanagementsystem </w:t>
      </w:r>
      <w:proofErr w:type="spellStart"/>
      <w:proofErr w:type="gramStart"/>
      <w:r w:rsidRPr="00E5475A">
        <w:rPr>
          <w:rFonts w:ascii="Arial" w:hAnsi="Arial"/>
          <w:sz w:val="21"/>
        </w:rPr>
        <w:t>better.energy</w:t>
      </w:r>
      <w:proofErr w:type="spellEnd"/>
      <w:proofErr w:type="gramEnd"/>
      <w:r w:rsidRPr="00E5475A">
        <w:rPr>
          <w:rFonts w:ascii="Arial" w:hAnsi="Arial"/>
          <w:sz w:val="21"/>
        </w:rPr>
        <w:t xml:space="preserve"> vor, mit dem Unternehmen ihre Energiekosten um bis zu  31 Prozent reduzieren können. Das System ist auch im Haffhus im Einsatz und sorgt dafür, dass in den Zimmern Strom und Wärme automatisch und effizient gesteuert werden. So kann die gewünschte Zimmertemperatur bereits bei der Reservierung angegeben werden. Die Thermostate regeln sich ab, sobald Türen oder Fenster geöffnet werden. Und wenn ein Gast die Sauna anheizt, geht die Info automatisch an alle anderen Besucher, damit </w:t>
      </w:r>
      <w:r w:rsidR="00B17158">
        <w:rPr>
          <w:rFonts w:ascii="Arial" w:hAnsi="Arial"/>
          <w:sz w:val="21"/>
        </w:rPr>
        <w:t>diese</w:t>
      </w:r>
      <w:r w:rsidRPr="00E5475A">
        <w:rPr>
          <w:rFonts w:ascii="Arial" w:hAnsi="Arial"/>
          <w:sz w:val="21"/>
        </w:rPr>
        <w:t xml:space="preserve"> effizient genutzt wird.</w:t>
      </w:r>
    </w:p>
    <w:p w14:paraId="3709C5C2" w14:textId="77777777" w:rsidR="00E5475A" w:rsidRDefault="00E5475A" w:rsidP="005754B0">
      <w:pPr>
        <w:rPr>
          <w:rFonts w:ascii="Arial" w:eastAsia="SimSun" w:hAnsi="Arial" w:cs="Arial"/>
          <w:color w:val="000000"/>
          <w:sz w:val="21"/>
          <w:szCs w:val="21"/>
          <w:lang w:eastAsia="zh-CN"/>
        </w:rPr>
      </w:pPr>
    </w:p>
    <w:p w14:paraId="77A5E004" w14:textId="34A607CF" w:rsidR="0088757B" w:rsidRPr="0088757B" w:rsidRDefault="00A736B9" w:rsidP="005754B0">
      <w:pPr>
        <w:rPr>
          <w:rFonts w:ascii="Arial" w:eastAsia="SimSun" w:hAnsi="Arial" w:cs="Arial"/>
          <w:color w:val="000000"/>
          <w:sz w:val="21"/>
          <w:szCs w:val="21"/>
          <w:lang w:eastAsia="zh-CN"/>
        </w:rPr>
      </w:pPr>
      <w:r>
        <w:rPr>
          <w:rFonts w:ascii="Arial" w:eastAsia="SimSun" w:hAnsi="Arial" w:cs="Arial"/>
          <w:color w:val="000000"/>
          <w:sz w:val="21"/>
          <w:szCs w:val="21"/>
          <w:lang w:eastAsia="zh-CN"/>
        </w:rPr>
        <w:t>Im Nachgang zu den Vorträgen haben d</w:t>
      </w:r>
      <w:r w:rsidR="00A4212C">
        <w:rPr>
          <w:rFonts w:ascii="Arial" w:eastAsia="SimSun" w:hAnsi="Arial" w:cs="Arial"/>
          <w:color w:val="000000"/>
          <w:sz w:val="21"/>
          <w:szCs w:val="21"/>
          <w:lang w:eastAsia="zh-CN"/>
        </w:rPr>
        <w:t>ie</w:t>
      </w:r>
      <w:r w:rsidR="0088757B" w:rsidRPr="0088757B">
        <w:rPr>
          <w:rFonts w:ascii="Arial" w:eastAsia="SimSun" w:hAnsi="Arial" w:cs="Arial"/>
          <w:color w:val="000000"/>
          <w:sz w:val="21"/>
          <w:szCs w:val="21"/>
          <w:lang w:eastAsia="zh-CN"/>
        </w:rPr>
        <w:t xml:space="preserve"> Teilnehmer des Online-Stammtisches</w:t>
      </w:r>
      <w:r w:rsidR="00A4212C">
        <w:rPr>
          <w:rFonts w:ascii="Arial" w:eastAsia="SimSun" w:hAnsi="Arial" w:cs="Arial"/>
          <w:color w:val="000000"/>
          <w:sz w:val="21"/>
          <w:szCs w:val="21"/>
          <w:lang w:eastAsia="zh-CN"/>
        </w:rPr>
        <w:t xml:space="preserve"> </w:t>
      </w:r>
      <w:r w:rsidR="0088757B" w:rsidRPr="0088757B">
        <w:rPr>
          <w:rFonts w:ascii="Arial" w:eastAsia="SimSun" w:hAnsi="Arial" w:cs="Arial"/>
          <w:color w:val="000000"/>
          <w:sz w:val="21"/>
          <w:szCs w:val="21"/>
          <w:lang w:eastAsia="zh-CN"/>
        </w:rPr>
        <w:t xml:space="preserve">die Möglichkeit, im Chat Fragen </w:t>
      </w:r>
      <w:r>
        <w:rPr>
          <w:rFonts w:ascii="Arial" w:eastAsia="SimSun" w:hAnsi="Arial" w:cs="Arial"/>
          <w:color w:val="000000"/>
          <w:sz w:val="21"/>
          <w:szCs w:val="21"/>
          <w:lang w:eastAsia="zh-CN"/>
        </w:rPr>
        <w:t xml:space="preserve">an die Referenten </w:t>
      </w:r>
      <w:r w:rsidR="0088757B" w:rsidRPr="0088757B">
        <w:rPr>
          <w:rFonts w:ascii="Arial" w:eastAsia="SimSun" w:hAnsi="Arial" w:cs="Arial"/>
          <w:color w:val="000000"/>
          <w:sz w:val="21"/>
          <w:szCs w:val="21"/>
          <w:lang w:eastAsia="zh-CN"/>
        </w:rPr>
        <w:t>zu stellen und die Inhalte der vorgestellten Themen zu diskutieren.</w:t>
      </w:r>
      <w:r w:rsidR="00A4212C">
        <w:rPr>
          <w:rFonts w:ascii="Arial" w:eastAsia="SimSun" w:hAnsi="Arial" w:cs="Arial"/>
          <w:color w:val="000000"/>
          <w:sz w:val="21"/>
          <w:szCs w:val="21"/>
          <w:lang w:eastAsia="zh-CN"/>
        </w:rPr>
        <w:t xml:space="preserve"> </w:t>
      </w:r>
      <w:r w:rsidR="0088757B" w:rsidRPr="0088757B">
        <w:rPr>
          <w:rFonts w:ascii="Arial" w:eastAsia="SimSun" w:hAnsi="Arial" w:cs="Arial"/>
          <w:color w:val="000000"/>
          <w:sz w:val="21"/>
          <w:szCs w:val="21"/>
          <w:lang w:eastAsia="zh-CN"/>
        </w:rPr>
        <w:t xml:space="preserve">Der Online-Stammtisch wird mit </w:t>
      </w:r>
      <w:proofErr w:type="spellStart"/>
      <w:r w:rsidR="0088757B" w:rsidRPr="0088757B">
        <w:rPr>
          <w:rFonts w:ascii="Arial" w:eastAsia="SimSun" w:hAnsi="Arial" w:cs="Arial"/>
          <w:color w:val="000000"/>
          <w:sz w:val="21"/>
          <w:szCs w:val="21"/>
          <w:lang w:eastAsia="zh-CN"/>
        </w:rPr>
        <w:t>Edudip</w:t>
      </w:r>
      <w:proofErr w:type="spellEnd"/>
      <w:r w:rsidR="0088757B" w:rsidRPr="0088757B">
        <w:rPr>
          <w:rFonts w:ascii="Arial" w:eastAsia="SimSun" w:hAnsi="Arial" w:cs="Arial"/>
          <w:color w:val="000000"/>
          <w:sz w:val="21"/>
          <w:szCs w:val="21"/>
          <w:lang w:eastAsia="zh-CN"/>
        </w:rPr>
        <w:t xml:space="preserve"> durchgeführt. Die Anmeldung ist kostenlos unter </w:t>
      </w:r>
      <w:hyperlink r:id="rId7" w:history="1">
        <w:r w:rsidR="00E5475A" w:rsidRPr="00490C40">
          <w:rPr>
            <w:rStyle w:val="Hyperlink"/>
            <w:rFonts w:ascii="Arial" w:eastAsia="SimSun" w:hAnsi="Arial" w:cs="Arial"/>
            <w:sz w:val="21"/>
            <w:szCs w:val="21"/>
            <w:lang w:eastAsia="zh-CN"/>
          </w:rPr>
          <w:t>www.mv-effizient.de</w:t>
        </w:r>
      </w:hyperlink>
      <w:r w:rsidR="0088757B" w:rsidRPr="0088757B">
        <w:rPr>
          <w:rFonts w:ascii="Arial" w:eastAsia="SimSun" w:hAnsi="Arial" w:cs="Arial"/>
          <w:color w:val="000000"/>
          <w:sz w:val="21"/>
          <w:szCs w:val="21"/>
          <w:lang w:eastAsia="zh-CN"/>
        </w:rPr>
        <w:t xml:space="preserve"> möglich. Die Teilnahme ist per Computer, Laptop, Smartphone und Tablet von jedem Ort möglich.</w:t>
      </w:r>
    </w:p>
    <w:p w14:paraId="318FF1A4" w14:textId="77777777" w:rsidR="0088757B" w:rsidRPr="0088757B" w:rsidRDefault="0088757B" w:rsidP="0088757B">
      <w:pPr>
        <w:widowControl/>
        <w:suppressAutoHyphens w:val="0"/>
        <w:rPr>
          <w:rFonts w:ascii="Arial" w:eastAsia="SimSun" w:hAnsi="Arial" w:cs="Arial"/>
          <w:color w:val="000000"/>
          <w:sz w:val="21"/>
          <w:szCs w:val="21"/>
          <w:lang w:eastAsia="zh-CN"/>
        </w:rPr>
      </w:pPr>
    </w:p>
    <w:p w14:paraId="7A35E18A" w14:textId="77777777" w:rsidR="0088757B" w:rsidRPr="0088757B" w:rsidRDefault="0088757B" w:rsidP="0088757B">
      <w:pPr>
        <w:widowControl/>
        <w:suppressAutoHyphens w:val="0"/>
        <w:rPr>
          <w:rFonts w:ascii="Arial" w:eastAsia="SimSun" w:hAnsi="Arial" w:cs="Arial"/>
          <w:color w:val="000000"/>
          <w:sz w:val="21"/>
          <w:szCs w:val="21"/>
          <w:lang w:eastAsia="zh-CN"/>
        </w:rPr>
      </w:pPr>
      <w:r w:rsidRPr="0088757B">
        <w:rPr>
          <w:rFonts w:ascii="Arial" w:eastAsia="SimSun" w:hAnsi="Arial" w:cs="Arial"/>
          <w:color w:val="000000"/>
          <w:sz w:val="21"/>
          <w:szCs w:val="21"/>
          <w:lang w:eastAsia="zh-CN"/>
        </w:rPr>
        <w:t>Seit April 2018 informiert die Landesenergie- und Klimaschutzagentur Mecklenburg-Vorpommern GmbH (LEKA MV) mit ihrer Kampagne MVeffizient Firmen über das Thema Energieeinsparung. Hierzu führt die LEKA MV Stammtische in ganz Mecklenburg-Vorpommern sowie online durch.</w:t>
      </w:r>
    </w:p>
    <w:p w14:paraId="001A577C" w14:textId="1521A7DC" w:rsidR="0088757B" w:rsidRDefault="0088757B" w:rsidP="0088757B">
      <w:pPr>
        <w:widowControl/>
        <w:suppressAutoHyphens w:val="0"/>
        <w:rPr>
          <w:rFonts w:ascii="Arial" w:eastAsia="SimSun" w:hAnsi="Arial" w:cs="Arial"/>
          <w:color w:val="000000"/>
          <w:sz w:val="21"/>
          <w:szCs w:val="21"/>
          <w:lang w:eastAsia="zh-CN"/>
        </w:rPr>
      </w:pPr>
    </w:p>
    <w:p w14:paraId="67399214" w14:textId="4BCC1BFE" w:rsidR="007310F3" w:rsidRDefault="007310F3" w:rsidP="00872E24">
      <w:pPr>
        <w:rPr>
          <w:rFonts w:ascii="Arial" w:eastAsia="SimSun" w:hAnsi="Arial" w:cs="Arial"/>
          <w:color w:val="000000"/>
          <w:sz w:val="21"/>
          <w:szCs w:val="21"/>
          <w:lang w:eastAsia="zh-CN"/>
        </w:rPr>
      </w:pPr>
    </w:p>
    <w:p w14:paraId="3166C12A" w14:textId="366AEA92" w:rsidR="002F3AF1" w:rsidRDefault="00B17158" w:rsidP="00872E24">
      <w:pPr>
        <w:rPr>
          <w:rFonts w:ascii="Arial" w:eastAsia="SimSun" w:hAnsi="Arial" w:cs="Arial"/>
          <w:color w:val="000000"/>
          <w:sz w:val="21"/>
          <w:szCs w:val="21"/>
          <w:lang w:eastAsia="zh-CN"/>
        </w:rPr>
      </w:pPr>
      <w:r>
        <w:rPr>
          <w:rFonts w:ascii="Arial" w:eastAsia="SimSun" w:hAnsi="Arial" w:cs="Arial"/>
          <w:noProof/>
          <w:color w:val="000000"/>
          <w:sz w:val="21"/>
          <w:szCs w:val="21"/>
        </w:rPr>
        <w:pict w14:anchorId="71DB446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3pt;height:276pt">
            <v:imagedata r:id="rId8" o:title="DirkKlein_Energiemanagement_Haffhus"/>
          </v:shape>
        </w:pict>
      </w:r>
    </w:p>
    <w:p w14:paraId="26EA8456" w14:textId="3CC30B62" w:rsidR="007310F3" w:rsidRDefault="002F3AF1" w:rsidP="00872E24">
      <w:pPr>
        <w:rPr>
          <w:rFonts w:ascii="Arial" w:eastAsia="SimSun" w:hAnsi="Arial" w:cs="Arial"/>
          <w:i/>
          <w:color w:val="000000"/>
          <w:sz w:val="21"/>
          <w:szCs w:val="21"/>
          <w:lang w:eastAsia="zh-CN"/>
        </w:rPr>
      </w:pPr>
      <w:r w:rsidRPr="002F3AF1">
        <w:rPr>
          <w:rFonts w:ascii="Arial" w:eastAsia="SimSun" w:hAnsi="Arial" w:cs="Arial"/>
          <w:i/>
          <w:color w:val="000000"/>
          <w:sz w:val="21"/>
          <w:szCs w:val="21"/>
          <w:lang w:eastAsia="zh-CN"/>
        </w:rPr>
        <w:t xml:space="preserve">BU: </w:t>
      </w:r>
      <w:r w:rsidR="00E5475A" w:rsidRPr="00E5475A">
        <w:rPr>
          <w:rFonts w:ascii="Arial" w:eastAsia="SimSun" w:hAnsi="Arial" w:cs="Arial"/>
          <w:i/>
          <w:color w:val="000000"/>
          <w:sz w:val="21"/>
          <w:szCs w:val="21"/>
          <w:lang w:eastAsia="zh-CN"/>
        </w:rPr>
        <w:t xml:space="preserve">Im Haffhus wird Energiemanagement großgeschrieben. Dirk Klein, Nachhaltigkeitsmanager der Hotel- und Ferienanlage in Ueckermünde, zeigt beim MVeffizient-Online-Stammtisch wie das geht! </w:t>
      </w:r>
      <w:r w:rsidRPr="002F3AF1">
        <w:rPr>
          <w:rFonts w:ascii="Arial" w:eastAsia="SimSun" w:hAnsi="Arial" w:cs="Arial"/>
          <w:i/>
          <w:color w:val="000000"/>
          <w:sz w:val="21"/>
          <w:szCs w:val="21"/>
          <w:lang w:eastAsia="zh-CN"/>
        </w:rPr>
        <w:t xml:space="preserve">(Foto: </w:t>
      </w:r>
      <w:r w:rsidR="00E5475A">
        <w:rPr>
          <w:rFonts w:ascii="Arial" w:eastAsia="SimSun" w:hAnsi="Arial" w:cs="Arial"/>
          <w:i/>
          <w:color w:val="000000"/>
          <w:sz w:val="21"/>
          <w:szCs w:val="21"/>
          <w:lang w:eastAsia="zh-CN"/>
        </w:rPr>
        <w:t>MVeffizient</w:t>
      </w:r>
      <w:r w:rsidRPr="002F3AF1">
        <w:rPr>
          <w:rFonts w:ascii="Arial" w:eastAsia="SimSun" w:hAnsi="Arial" w:cs="Arial"/>
          <w:i/>
          <w:color w:val="000000"/>
          <w:sz w:val="21"/>
          <w:szCs w:val="21"/>
          <w:lang w:eastAsia="zh-CN"/>
        </w:rPr>
        <w:t>)</w:t>
      </w:r>
    </w:p>
    <w:p w14:paraId="7E1D6738" w14:textId="77777777" w:rsidR="00BF679A" w:rsidRPr="00BF679A" w:rsidRDefault="00BF679A" w:rsidP="00872E24">
      <w:pPr>
        <w:rPr>
          <w:rFonts w:ascii="Arial" w:eastAsia="SimSun" w:hAnsi="Arial" w:cs="Arial"/>
          <w:color w:val="000000"/>
          <w:sz w:val="21"/>
          <w:szCs w:val="21"/>
          <w:lang w:eastAsia="zh-CN"/>
        </w:rPr>
      </w:pPr>
    </w:p>
    <w:p w14:paraId="20E7E37A" w14:textId="655A0B78" w:rsidR="00BF679A" w:rsidRDefault="00BF679A">
      <w:pPr>
        <w:widowControl/>
        <w:suppressAutoHyphens w:val="0"/>
        <w:rPr>
          <w:rFonts w:ascii="Arial" w:hAnsi="Arial" w:cs="Arial"/>
          <w:color w:val="000000"/>
          <w:sz w:val="21"/>
          <w:szCs w:val="21"/>
        </w:rPr>
      </w:pPr>
      <w:r>
        <w:rPr>
          <w:rFonts w:ascii="Arial" w:hAnsi="Arial" w:cs="Arial"/>
          <w:color w:val="000000"/>
          <w:sz w:val="21"/>
          <w:szCs w:val="21"/>
        </w:rPr>
        <w:br w:type="page"/>
      </w:r>
    </w:p>
    <w:p w14:paraId="3D7991C1" w14:textId="2C3FA69F" w:rsidR="007D76A1" w:rsidRPr="009D7319" w:rsidRDefault="007D76A1" w:rsidP="009D7319">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cs="Arial"/>
          <w:color w:val="000000"/>
          <w:sz w:val="21"/>
          <w:szCs w:val="21"/>
        </w:rPr>
      </w:pPr>
      <w:r w:rsidRPr="0005239E">
        <w:rPr>
          <w:rFonts w:ascii="Arial" w:hAnsi="Arial" w:cs="Arial"/>
          <w:b/>
          <w:sz w:val="28"/>
          <w:szCs w:val="21"/>
        </w:rPr>
        <w:t xml:space="preserve">Über die Landesenergie- und Klimaschutzagentur Mecklenburg-Vorpommern GmbH </w:t>
      </w:r>
    </w:p>
    <w:p w14:paraId="7BD97040" w14:textId="76ED3B38" w:rsidR="007D76A1" w:rsidRDefault="007D76A1" w:rsidP="007D76A1">
      <w:pPr>
        <w:rPr>
          <w:rFonts w:ascii="Arial" w:hAnsi="Arial" w:cs="Arial"/>
          <w:sz w:val="21"/>
          <w:szCs w:val="21"/>
        </w:rPr>
      </w:pPr>
      <w:r w:rsidRPr="002548FB">
        <w:rPr>
          <w:rFonts w:ascii="Arial" w:hAnsi="Arial" w:cs="Arial"/>
          <w:sz w:val="21"/>
          <w:szCs w:val="21"/>
        </w:rPr>
        <w:t xml:space="preserve">Die Landesenergie- und Klimaschutzagentur Mecklenburg-Vorpommern GmbH (LEKA MV) mit Standorten in Stralsund, Schwerin und Neustrelitz wurde 2016 gegründet, um die Energiewende in Mecklenburg-Vorpommern voranzutreiben. </w:t>
      </w:r>
      <w:r w:rsidRPr="003039BF">
        <w:rPr>
          <w:rFonts w:ascii="Arial" w:hAnsi="Arial" w:cs="Arial"/>
          <w:color w:val="000000" w:themeColor="text1"/>
          <w:sz w:val="21"/>
          <w:szCs w:val="21"/>
        </w:rPr>
        <w:t>Damit Strom und Wärme künftig größtenteils aus erneuerbaren Energien bezogen und der Ausstoß von Treibhausgasen auf ein Minimum reduziert werden,</w:t>
      </w:r>
      <w:r w:rsidRPr="00BA0AAF">
        <w:rPr>
          <w:rFonts w:ascii="Arial" w:hAnsi="Arial" w:cs="Arial"/>
          <w:color w:val="FF0000"/>
          <w:sz w:val="21"/>
          <w:szCs w:val="21"/>
        </w:rPr>
        <w:t xml:space="preserve"> </w:t>
      </w:r>
      <w:r w:rsidRPr="002548FB">
        <w:rPr>
          <w:rFonts w:ascii="Arial" w:hAnsi="Arial" w:cs="Arial"/>
          <w:sz w:val="21"/>
          <w:szCs w:val="21"/>
        </w:rPr>
        <w:t xml:space="preserve">zeigt LEKA MV wie öffentliche Einrichtungen, Unternehmen sowie Privatpersonen achtsam mit Ressourcen umgehen können. Dabei stehen für die insgesamt </w:t>
      </w:r>
      <w:r w:rsidR="009E20C5">
        <w:rPr>
          <w:rFonts w:ascii="Arial" w:hAnsi="Arial" w:cs="Arial"/>
          <w:sz w:val="21"/>
          <w:szCs w:val="21"/>
        </w:rPr>
        <w:t>zwölf</w:t>
      </w:r>
      <w:r w:rsidRPr="002548FB">
        <w:rPr>
          <w:rFonts w:ascii="Arial" w:hAnsi="Arial" w:cs="Arial"/>
          <w:sz w:val="21"/>
          <w:szCs w:val="21"/>
        </w:rPr>
        <w:t xml:space="preserve"> Mitarbeiter Themen wie die Akzeptanz erneuerbarer Energien, Energieeffizienz in Unternehmen, Klimaschutz in Kommunen und das Umweltbewusstsein jedes Einzelnen im Fokus.</w:t>
      </w:r>
    </w:p>
    <w:p w14:paraId="5FB450F7" w14:textId="1651DE4B" w:rsidR="002F3AF1" w:rsidRDefault="002F3AF1">
      <w:pPr>
        <w:widowControl/>
        <w:suppressAutoHyphens w:val="0"/>
        <w:rPr>
          <w:rFonts w:ascii="Arial" w:hAnsi="Arial" w:cs="Arial"/>
          <w:b/>
          <w:sz w:val="28"/>
        </w:rPr>
      </w:pPr>
    </w:p>
    <w:p w14:paraId="23930E8A" w14:textId="77777777" w:rsidR="007D76A1" w:rsidRPr="007229A4" w:rsidRDefault="007D76A1" w:rsidP="007D76A1">
      <w:pPr>
        <w:rPr>
          <w:rFonts w:ascii="Arial" w:hAnsi="Arial" w:cs="Arial"/>
          <w:b/>
          <w:sz w:val="28"/>
        </w:rPr>
      </w:pPr>
      <w:r w:rsidRPr="00DA2BE4">
        <w:rPr>
          <w:rFonts w:ascii="Arial" w:hAnsi="Arial" w:cs="Arial"/>
          <w:b/>
          <w:sz w:val="28"/>
        </w:rPr>
        <w:t>Über die Kampagne MVeffizient</w:t>
      </w:r>
    </w:p>
    <w:p w14:paraId="5BA192CE" w14:textId="79719603" w:rsidR="007D76A1" w:rsidRDefault="007D76A1" w:rsidP="007D76A1">
      <w:pPr>
        <w:rPr>
          <w:rFonts w:ascii="Arial" w:hAnsi="Arial" w:cs="Arial"/>
          <w:sz w:val="21"/>
          <w:szCs w:val="21"/>
        </w:rPr>
      </w:pPr>
      <w:r w:rsidRPr="007229A4">
        <w:rPr>
          <w:rFonts w:ascii="Arial" w:hAnsi="Arial" w:cs="Arial"/>
          <w:sz w:val="21"/>
          <w:szCs w:val="21"/>
        </w:rPr>
        <w:t xml:space="preserve">MVeffizient ist die Kampagne für mehr Energieeffizienz in Mecklenburg-Vorpommern und wird von der Landesenergie- und Klimaschutzagentur Mecklenburg-Vorpommern GmbH (LEKA MV) im Auftrag des Energieministeriums durchgeführt. Insgesamt informieren </w:t>
      </w:r>
      <w:r w:rsidR="00404647" w:rsidRPr="009E20C5">
        <w:rPr>
          <w:rFonts w:ascii="Arial" w:hAnsi="Arial" w:cs="Arial"/>
          <w:sz w:val="21"/>
          <w:szCs w:val="21"/>
        </w:rPr>
        <w:t>drei</w:t>
      </w:r>
      <w:r w:rsidRPr="009E20C5">
        <w:rPr>
          <w:rFonts w:ascii="Arial" w:hAnsi="Arial" w:cs="Arial"/>
          <w:sz w:val="21"/>
          <w:szCs w:val="21"/>
        </w:rPr>
        <w:t xml:space="preserve"> Mitarbeiter und Mitarbeiterinnen Firmen rund um die Themen Energieeffizienz und mögliche </w:t>
      </w:r>
      <w:r w:rsidRPr="007229A4">
        <w:rPr>
          <w:rFonts w:ascii="Arial" w:hAnsi="Arial" w:cs="Arial"/>
          <w:sz w:val="21"/>
          <w:szCs w:val="21"/>
        </w:rPr>
        <w:t xml:space="preserve">Energieeinsparmaßnahmen. Die Kampagne wird bis </w:t>
      </w:r>
      <w:r>
        <w:rPr>
          <w:rFonts w:ascii="Arial" w:hAnsi="Arial" w:cs="Arial"/>
          <w:sz w:val="21"/>
          <w:szCs w:val="21"/>
        </w:rPr>
        <w:t>Juni</w:t>
      </w:r>
      <w:r w:rsidRPr="007229A4">
        <w:rPr>
          <w:rFonts w:ascii="Arial" w:hAnsi="Arial" w:cs="Arial"/>
          <w:sz w:val="21"/>
          <w:szCs w:val="21"/>
        </w:rPr>
        <w:t xml:space="preserve"> 202</w:t>
      </w:r>
      <w:r>
        <w:rPr>
          <w:rFonts w:ascii="Arial" w:hAnsi="Arial" w:cs="Arial"/>
          <w:sz w:val="21"/>
          <w:szCs w:val="21"/>
        </w:rPr>
        <w:t>2</w:t>
      </w:r>
      <w:r w:rsidRPr="007229A4">
        <w:rPr>
          <w:rFonts w:ascii="Arial" w:hAnsi="Arial" w:cs="Arial"/>
          <w:sz w:val="21"/>
          <w:szCs w:val="21"/>
        </w:rPr>
        <w:t xml:space="preserve"> durchgeführt und mit Mitteln aus dem Europäischen Fonds für Regionale Entwicklung (EFRE) gefördert. Weitere Infos unter: www.mv-effizient.de.</w:t>
      </w:r>
      <w:r w:rsidRPr="00DA2BE4">
        <w:rPr>
          <w:rFonts w:ascii="Arial" w:hAnsi="Arial" w:cs="Arial"/>
          <w:sz w:val="21"/>
          <w:szCs w:val="21"/>
        </w:rPr>
        <w:t xml:space="preserve"> </w:t>
      </w:r>
    </w:p>
    <w:p w14:paraId="1594DFD6" w14:textId="0B5BDA34" w:rsidR="00056DC2" w:rsidRDefault="00056DC2" w:rsidP="007D76A1">
      <w:pPr>
        <w:rPr>
          <w:rFonts w:ascii="Arial" w:hAnsi="Arial" w:cs="Arial"/>
          <w:sz w:val="21"/>
          <w:szCs w:val="21"/>
        </w:rPr>
      </w:pPr>
    </w:p>
    <w:p w14:paraId="6089DE66" w14:textId="77777777" w:rsidR="007D76A1" w:rsidRPr="000F11AE" w:rsidRDefault="007D76A1" w:rsidP="007D76A1">
      <w:pPr>
        <w:rPr>
          <w:rFonts w:ascii="Arial" w:hAnsi="Arial" w:cs="Arial"/>
          <w:sz w:val="21"/>
          <w:szCs w:val="21"/>
        </w:rPr>
      </w:pPr>
    </w:p>
    <w:p w14:paraId="2425C8AC" w14:textId="77777777" w:rsidR="007D76A1" w:rsidRPr="00DA2BE4" w:rsidRDefault="007D76A1" w:rsidP="007D76A1">
      <w:pPr>
        <w:rPr>
          <w:rFonts w:ascii="Arial" w:hAnsi="Arial" w:cs="Arial"/>
          <w:sz w:val="21"/>
          <w:szCs w:val="21"/>
        </w:rPr>
      </w:pPr>
      <w:r w:rsidRPr="00DA2BE4">
        <w:rPr>
          <w:rFonts w:ascii="Arial" w:hAnsi="Arial" w:cs="Arial"/>
          <w:sz w:val="21"/>
          <w:szCs w:val="21"/>
        </w:rPr>
        <w:t>Foto</w:t>
      </w:r>
      <w:r>
        <w:rPr>
          <w:rFonts w:ascii="Arial" w:hAnsi="Arial" w:cs="Arial"/>
          <w:sz w:val="21"/>
          <w:szCs w:val="21"/>
        </w:rPr>
        <w:t>s</w:t>
      </w:r>
      <w:r w:rsidRPr="00DA2BE4">
        <w:rPr>
          <w:rFonts w:ascii="Arial" w:hAnsi="Arial" w:cs="Arial"/>
          <w:sz w:val="21"/>
          <w:szCs w:val="21"/>
        </w:rPr>
        <w:t xml:space="preserve"> und Text stehen unter folgendem Link zum Download zur Verfügung: </w:t>
      </w:r>
      <w:hyperlink r:id="rId9" w:history="1">
        <w:r w:rsidRPr="00DA2BE4">
          <w:rPr>
            <w:rStyle w:val="Hyperlink"/>
            <w:rFonts w:ascii="Arial" w:hAnsi="Arial" w:cs="Arial"/>
            <w:sz w:val="21"/>
            <w:szCs w:val="21"/>
          </w:rPr>
          <w:t>https://www.mv-effizient.de/presse/pressemitteilungen/</w:t>
        </w:r>
      </w:hyperlink>
      <w:r w:rsidRPr="00DA2BE4">
        <w:rPr>
          <w:rFonts w:ascii="Arial" w:hAnsi="Arial" w:cs="Arial"/>
          <w:sz w:val="21"/>
          <w:szCs w:val="21"/>
        </w:rPr>
        <w:t xml:space="preserve"> bzw. </w:t>
      </w:r>
      <w:hyperlink r:id="rId10" w:history="1">
        <w:r w:rsidRPr="00DA2BE4">
          <w:rPr>
            <w:rStyle w:val="Hyperlink"/>
            <w:rFonts w:ascii="Arial" w:hAnsi="Arial" w:cs="Arial"/>
            <w:sz w:val="21"/>
            <w:szCs w:val="21"/>
          </w:rPr>
          <w:t>www.mv-effizient.de/presse/pressematerial/</w:t>
        </w:r>
      </w:hyperlink>
      <w:r w:rsidRPr="00DA2BE4">
        <w:rPr>
          <w:rFonts w:ascii="Arial" w:hAnsi="Arial" w:cs="Arial"/>
          <w:sz w:val="21"/>
          <w:szCs w:val="21"/>
        </w:rPr>
        <w:t xml:space="preserve"> </w:t>
      </w:r>
    </w:p>
    <w:p w14:paraId="58902B40" w14:textId="77777777" w:rsidR="007D76A1" w:rsidRPr="00DA2BE4" w:rsidRDefault="007D76A1" w:rsidP="007D76A1">
      <w:pPr>
        <w:rPr>
          <w:rFonts w:ascii="Arial" w:hAnsi="Arial" w:cs="Arial"/>
          <w:highlight w:val="red"/>
        </w:rPr>
      </w:pPr>
    </w:p>
    <w:p w14:paraId="2DD81C01" w14:textId="77777777" w:rsidR="007D76A1" w:rsidRPr="00DA2BE4" w:rsidRDefault="007D76A1" w:rsidP="007D76A1">
      <w:pPr>
        <w:rPr>
          <w:rFonts w:ascii="Arial" w:hAnsi="Arial" w:cs="Arial"/>
          <w:b/>
          <w:sz w:val="21"/>
          <w:szCs w:val="21"/>
        </w:rPr>
      </w:pPr>
      <w:r w:rsidRPr="00DA2BE4">
        <w:rPr>
          <w:rFonts w:ascii="Arial" w:hAnsi="Arial" w:cs="Arial"/>
          <w:b/>
          <w:sz w:val="21"/>
          <w:szCs w:val="21"/>
        </w:rPr>
        <w:t xml:space="preserve">Pressekontakt: </w:t>
      </w:r>
    </w:p>
    <w:p w14:paraId="0B0B281C" w14:textId="77777777" w:rsidR="00B47129" w:rsidRPr="00B47129" w:rsidRDefault="00B47129" w:rsidP="00B47129">
      <w:pPr>
        <w:rPr>
          <w:rFonts w:ascii="Arial" w:hAnsi="Arial" w:cs="Arial"/>
          <w:sz w:val="21"/>
          <w:szCs w:val="21"/>
        </w:rPr>
      </w:pPr>
      <w:r w:rsidRPr="00B47129">
        <w:rPr>
          <w:rFonts w:ascii="Arial" w:hAnsi="Arial" w:cs="Arial"/>
          <w:sz w:val="21"/>
          <w:szCs w:val="21"/>
        </w:rPr>
        <w:t>Landesenergie- und Klimaschutzagentur Mecklenburg-Vorpommern GmbH</w:t>
      </w:r>
    </w:p>
    <w:p w14:paraId="460E7FEE" w14:textId="77777777" w:rsidR="00B47129" w:rsidRPr="00B47129" w:rsidRDefault="00B47129" w:rsidP="00B47129">
      <w:pPr>
        <w:rPr>
          <w:rFonts w:ascii="Arial" w:hAnsi="Arial" w:cs="Arial"/>
          <w:sz w:val="21"/>
          <w:szCs w:val="21"/>
        </w:rPr>
      </w:pPr>
      <w:r w:rsidRPr="00B47129">
        <w:rPr>
          <w:rFonts w:ascii="Arial" w:hAnsi="Arial" w:cs="Arial"/>
          <w:sz w:val="21"/>
          <w:szCs w:val="21"/>
        </w:rPr>
        <w:t>Kerstin Kopp</w:t>
      </w:r>
    </w:p>
    <w:p w14:paraId="354EAB6C" w14:textId="77777777" w:rsidR="00B47129" w:rsidRPr="00B47129" w:rsidRDefault="00B47129" w:rsidP="00B47129">
      <w:pPr>
        <w:rPr>
          <w:rFonts w:ascii="Arial" w:hAnsi="Arial" w:cs="Arial"/>
          <w:sz w:val="21"/>
          <w:szCs w:val="21"/>
        </w:rPr>
      </w:pPr>
      <w:r w:rsidRPr="00B47129">
        <w:rPr>
          <w:rFonts w:ascii="Arial" w:hAnsi="Arial" w:cs="Arial"/>
          <w:sz w:val="21"/>
          <w:szCs w:val="21"/>
        </w:rPr>
        <w:t>Bertha-von-Suttner-Str. 5</w:t>
      </w:r>
    </w:p>
    <w:p w14:paraId="26131F89" w14:textId="77777777" w:rsidR="00B47129" w:rsidRPr="00B47129" w:rsidRDefault="00B47129" w:rsidP="00B47129">
      <w:pPr>
        <w:rPr>
          <w:rFonts w:ascii="Arial" w:hAnsi="Arial" w:cs="Arial"/>
          <w:sz w:val="21"/>
          <w:szCs w:val="21"/>
        </w:rPr>
      </w:pPr>
      <w:r w:rsidRPr="00B47129">
        <w:rPr>
          <w:rFonts w:ascii="Arial" w:hAnsi="Arial" w:cs="Arial"/>
          <w:sz w:val="21"/>
          <w:szCs w:val="21"/>
        </w:rPr>
        <w:t>19061 Schwerin</w:t>
      </w:r>
    </w:p>
    <w:p w14:paraId="46AD8151" w14:textId="77777777" w:rsidR="00B47129" w:rsidRPr="00B47129" w:rsidRDefault="00B47129" w:rsidP="00B47129">
      <w:pPr>
        <w:rPr>
          <w:rFonts w:ascii="Arial" w:hAnsi="Arial" w:cs="Arial"/>
          <w:sz w:val="21"/>
          <w:szCs w:val="21"/>
        </w:rPr>
      </w:pPr>
      <w:r w:rsidRPr="00B47129">
        <w:rPr>
          <w:rFonts w:ascii="Arial" w:hAnsi="Arial" w:cs="Arial"/>
          <w:sz w:val="21"/>
          <w:szCs w:val="21"/>
        </w:rPr>
        <w:t>Tel.: 0385 3031640</w:t>
      </w:r>
    </w:p>
    <w:p w14:paraId="45E91ED5" w14:textId="26E1C072" w:rsidR="00C83711" w:rsidRDefault="00B47129" w:rsidP="007D76A1">
      <w:r w:rsidRPr="00B47129">
        <w:rPr>
          <w:rFonts w:ascii="Arial" w:hAnsi="Arial" w:cs="Arial"/>
          <w:sz w:val="21"/>
          <w:szCs w:val="21"/>
        </w:rPr>
        <w:t xml:space="preserve">E-Mail: </w:t>
      </w:r>
      <w:hyperlink r:id="rId11" w:history="1">
        <w:r w:rsidRPr="001406A4">
          <w:rPr>
            <w:rStyle w:val="Hyperlink"/>
            <w:rFonts w:ascii="Arial" w:hAnsi="Arial" w:cs="Arial"/>
            <w:sz w:val="21"/>
            <w:szCs w:val="21"/>
          </w:rPr>
          <w:t>kerstin.kopp@leka-mv.de</w:t>
        </w:r>
      </w:hyperlink>
      <w:r>
        <w:rPr>
          <w:rFonts w:ascii="Arial" w:hAnsi="Arial" w:cs="Arial"/>
          <w:sz w:val="21"/>
          <w:szCs w:val="21"/>
        </w:rPr>
        <w:br/>
      </w:r>
    </w:p>
    <w:sectPr w:rsidR="00C83711" w:rsidSect="0087696A">
      <w:headerReference w:type="default" r:id="rId12"/>
      <w:footerReference w:type="default" r:id="rId13"/>
      <w:footnotePr>
        <w:pos w:val="beneathText"/>
      </w:footnotePr>
      <w:pgSz w:w="11906" w:h="16838"/>
      <w:pgMar w:top="2693" w:right="1418" w:bottom="1134" w:left="1418" w:header="709" w:footer="709"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C07267" w14:textId="77777777" w:rsidR="00824FDA" w:rsidRDefault="00824FDA">
      <w:r>
        <w:separator/>
      </w:r>
    </w:p>
  </w:endnote>
  <w:endnote w:type="continuationSeparator" w:id="0">
    <w:p w14:paraId="0D2CAE0E" w14:textId="77777777" w:rsidR="00824FDA" w:rsidRDefault="00824F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424821" w14:textId="74109818" w:rsidR="00C83711" w:rsidRDefault="00C83711">
    <w:pPr>
      <w:pStyle w:val="Fuzeile"/>
      <w:tabs>
        <w:tab w:val="center" w:pos="4535"/>
        <w:tab w:val="right" w:pos="9071"/>
      </w:tabs>
      <w:jc w:val="right"/>
    </w:pPr>
    <w:r>
      <w:rPr>
        <w:rFonts w:ascii="Arial" w:hAnsi="Arial"/>
        <w:color w:val="000000"/>
        <w:sz w:val="20"/>
      </w:rPr>
      <w:t xml:space="preserve">Seite </w:t>
    </w:r>
    <w:r>
      <w:rPr>
        <w:rFonts w:ascii="Arial" w:hAnsi="Arial"/>
        <w:color w:val="000000"/>
        <w:sz w:val="20"/>
      </w:rPr>
      <w:fldChar w:fldCharType="begin"/>
    </w:r>
    <w:r>
      <w:rPr>
        <w:rFonts w:ascii="Arial" w:hAnsi="Arial"/>
        <w:color w:val="000000"/>
        <w:sz w:val="20"/>
      </w:rPr>
      <w:instrText xml:space="preserve"> PAGE \* Arabic </w:instrText>
    </w:r>
    <w:r>
      <w:rPr>
        <w:rFonts w:ascii="Arial" w:hAnsi="Arial"/>
        <w:color w:val="000000"/>
        <w:sz w:val="20"/>
      </w:rPr>
      <w:fldChar w:fldCharType="separate"/>
    </w:r>
    <w:r w:rsidR="00B17158">
      <w:rPr>
        <w:rFonts w:ascii="Arial" w:hAnsi="Arial"/>
        <w:noProof/>
        <w:color w:val="000000"/>
        <w:sz w:val="20"/>
      </w:rPr>
      <w:t>3</w:t>
    </w:r>
    <w:r>
      <w:rPr>
        <w:rFonts w:ascii="Arial" w:hAnsi="Arial"/>
        <w:color w:val="000000"/>
        <w:sz w:val="20"/>
      </w:rPr>
      <w:fldChar w:fldCharType="end"/>
    </w:r>
    <w:r>
      <w:rPr>
        <w:rFonts w:ascii="Arial" w:hAnsi="Arial"/>
        <w:color w:val="000000"/>
        <w:sz w:val="20"/>
      </w:rPr>
      <w:t xml:space="preserve"> von </w:t>
    </w:r>
    <w:r>
      <w:rPr>
        <w:rFonts w:ascii="Arial" w:hAnsi="Arial"/>
        <w:color w:val="000000"/>
        <w:sz w:val="20"/>
      </w:rPr>
      <w:fldChar w:fldCharType="begin"/>
    </w:r>
    <w:r>
      <w:rPr>
        <w:rFonts w:ascii="Arial" w:hAnsi="Arial"/>
        <w:color w:val="000000"/>
        <w:sz w:val="20"/>
      </w:rPr>
      <w:instrText xml:space="preserve"> NUMPAGES \* Arabic </w:instrText>
    </w:r>
    <w:r>
      <w:rPr>
        <w:rFonts w:ascii="Arial" w:hAnsi="Arial"/>
        <w:color w:val="000000"/>
        <w:sz w:val="20"/>
      </w:rPr>
      <w:fldChar w:fldCharType="separate"/>
    </w:r>
    <w:r w:rsidR="00B17158">
      <w:rPr>
        <w:rFonts w:ascii="Arial" w:hAnsi="Arial"/>
        <w:noProof/>
        <w:color w:val="000000"/>
        <w:sz w:val="20"/>
      </w:rPr>
      <w:t>3</w:t>
    </w:r>
    <w:r>
      <w:rPr>
        <w:rFonts w:ascii="Arial" w:hAnsi="Arial"/>
        <w:color w:val="000000"/>
        <w:sz w:val="20"/>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3702B7" w14:textId="77777777" w:rsidR="00824FDA" w:rsidRDefault="00824FDA">
      <w:r>
        <w:separator/>
      </w:r>
    </w:p>
  </w:footnote>
  <w:footnote w:type="continuationSeparator" w:id="0">
    <w:p w14:paraId="428780F7" w14:textId="77777777" w:rsidR="00824FDA" w:rsidRDefault="00824FD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C21255" w14:textId="12FD04C3" w:rsidR="00C83711" w:rsidRDefault="0087696A">
    <w:pPr>
      <w:pStyle w:val="Kopfzeile"/>
      <w:tabs>
        <w:tab w:val="center" w:pos="4535"/>
        <w:tab w:val="right" w:pos="9071"/>
      </w:tabs>
      <w:jc w:val="right"/>
      <w:rPr>
        <w:rFonts w:ascii="Calibri" w:hAnsi="Calibri"/>
        <w:color w:val="000000"/>
      </w:rPr>
    </w:pPr>
    <w:r>
      <w:rPr>
        <w:rFonts w:ascii="Calibri" w:hAnsi="Calibri"/>
        <w:noProof/>
        <w:color w:val="000000"/>
      </w:rPr>
      <w:drawing>
        <wp:anchor distT="0" distB="0" distL="114300" distR="114300" simplePos="0" relativeHeight="251659264" behindDoc="0" locked="0" layoutInCell="1" allowOverlap="1" wp14:anchorId="64CC7B0D" wp14:editId="24481995">
          <wp:simplePos x="0" y="0"/>
          <wp:positionH relativeFrom="margin">
            <wp:align>right</wp:align>
          </wp:positionH>
          <wp:positionV relativeFrom="margin">
            <wp:posOffset>-1230630</wp:posOffset>
          </wp:positionV>
          <wp:extent cx="1847850" cy="849630"/>
          <wp:effectExtent l="0" t="0" r="0" b="0"/>
          <wp:wrapSquare wrapText="bothSides"/>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1A_LEKAMV_Logo_Standard_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47850" cy="849630"/>
                  </a:xfrm>
                  <a:prstGeom prst="rect">
                    <a:avLst/>
                  </a:prstGeom>
                </pic:spPr>
              </pic:pic>
            </a:graphicData>
          </a:graphic>
          <wp14:sizeRelH relativeFrom="margin">
            <wp14:pctWidth>0</wp14:pctWidth>
          </wp14:sizeRelH>
          <wp14:sizeRelV relativeFrom="margin">
            <wp14:pctHeight>0</wp14:pctHeight>
          </wp14:sizeRelV>
        </wp:anchor>
      </w:drawing>
    </w:r>
  </w:p>
  <w:p w14:paraId="704617E0" w14:textId="6179A6B3" w:rsidR="00C83711" w:rsidRDefault="00C83711">
    <w:pPr>
      <w:pStyle w:val="Kopfzeile"/>
      <w:tabs>
        <w:tab w:val="center" w:pos="4535"/>
        <w:tab w:val="right" w:pos="9071"/>
      </w:tabs>
      <w:jc w:val="right"/>
      <w:rPr>
        <w:rFonts w:ascii="Calibri" w:hAnsi="Calibri"/>
        <w:color w:val="000000"/>
      </w:rPr>
    </w:pPr>
  </w:p>
  <w:p w14:paraId="4C0ED3C7" w14:textId="77777777" w:rsidR="00C83711" w:rsidRDefault="00C83711">
    <w:pPr>
      <w:pStyle w:val="Kopfzeile"/>
      <w:tabs>
        <w:tab w:val="center" w:pos="4535"/>
        <w:tab w:val="right" w:pos="9071"/>
      </w:tabs>
      <w:jc w:val="right"/>
      <w:rPr>
        <w:rFonts w:ascii="Calibri" w:hAnsi="Calibri"/>
        <w:color w:val="000000"/>
      </w:rPr>
    </w:pPr>
  </w:p>
  <w:p w14:paraId="6FDF463E" w14:textId="46CC0977" w:rsidR="00C83711" w:rsidRDefault="00C83711">
    <w:pPr>
      <w:pStyle w:val="Kopfzeile"/>
      <w:tabs>
        <w:tab w:val="center" w:pos="4535"/>
        <w:tab w:val="right" w:pos="9071"/>
      </w:tabs>
      <w:jc w:val="right"/>
      <w:rPr>
        <w:rFonts w:ascii="Calibri" w:hAnsi="Calibri"/>
        <w:color w:val="000000"/>
      </w:rPr>
    </w:pPr>
  </w:p>
  <w:p w14:paraId="6396A744" w14:textId="40681347" w:rsidR="00C83711" w:rsidRDefault="00FA5017">
    <w:pPr>
      <w:pStyle w:val="Kopfzeile"/>
      <w:tabs>
        <w:tab w:val="center" w:pos="4535"/>
        <w:tab w:val="right" w:pos="9071"/>
      </w:tabs>
      <w:jc w:val="right"/>
      <w:rPr>
        <w:rFonts w:ascii="Calibri" w:hAnsi="Calibri"/>
        <w:color w:val="000000"/>
      </w:rPr>
    </w:pPr>
    <w:r>
      <w:rPr>
        <w:rFonts w:ascii="Calibri" w:hAnsi="Calibri"/>
        <w:noProof/>
        <w:color w:val="000000"/>
      </w:rPr>
      <w:drawing>
        <wp:anchor distT="0" distB="0" distL="114300" distR="114300" simplePos="0" relativeHeight="251658240" behindDoc="0" locked="0" layoutInCell="1" allowOverlap="1" wp14:anchorId="172DD450" wp14:editId="72C6C927">
          <wp:simplePos x="0" y="0"/>
          <wp:positionH relativeFrom="margin">
            <wp:posOffset>2168525</wp:posOffset>
          </wp:positionH>
          <wp:positionV relativeFrom="paragraph">
            <wp:posOffset>-827405</wp:posOffset>
          </wp:positionV>
          <wp:extent cx="1705610" cy="1090930"/>
          <wp:effectExtent l="0" t="0" r="0" b="0"/>
          <wp:wrapNone/>
          <wp:docPr id="2"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05610" cy="109093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5B03346"/>
    <w:multiLevelType w:val="hybridMultilevel"/>
    <w:tmpl w:val="D54AF63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7FBA5EC7"/>
    <w:multiLevelType w:val="hybridMultilevel"/>
    <w:tmpl w:val="087E3CF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134"/>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12289"/>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09F4"/>
    <w:rsid w:val="00007D9F"/>
    <w:rsid w:val="000154F0"/>
    <w:rsid w:val="0003284E"/>
    <w:rsid w:val="00056DC2"/>
    <w:rsid w:val="00056FA8"/>
    <w:rsid w:val="00057610"/>
    <w:rsid w:val="00062030"/>
    <w:rsid w:val="00070174"/>
    <w:rsid w:val="0008265F"/>
    <w:rsid w:val="000871E7"/>
    <w:rsid w:val="00093A35"/>
    <w:rsid w:val="000B0459"/>
    <w:rsid w:val="000B45CD"/>
    <w:rsid w:val="000C1BB3"/>
    <w:rsid w:val="000C66A6"/>
    <w:rsid w:val="000E6899"/>
    <w:rsid w:val="000F11AE"/>
    <w:rsid w:val="000F69BF"/>
    <w:rsid w:val="0011086C"/>
    <w:rsid w:val="00143D90"/>
    <w:rsid w:val="001513CD"/>
    <w:rsid w:val="001602E3"/>
    <w:rsid w:val="00160B09"/>
    <w:rsid w:val="001663F5"/>
    <w:rsid w:val="00175950"/>
    <w:rsid w:val="001B1CC9"/>
    <w:rsid w:val="001C4A73"/>
    <w:rsid w:val="001C6BE7"/>
    <w:rsid w:val="001C715E"/>
    <w:rsid w:val="001D4080"/>
    <w:rsid w:val="001D451C"/>
    <w:rsid w:val="00206EC9"/>
    <w:rsid w:val="002165D6"/>
    <w:rsid w:val="00237262"/>
    <w:rsid w:val="002400D6"/>
    <w:rsid w:val="00253143"/>
    <w:rsid w:val="00264DCB"/>
    <w:rsid w:val="0027032A"/>
    <w:rsid w:val="00274A51"/>
    <w:rsid w:val="00276051"/>
    <w:rsid w:val="0028427B"/>
    <w:rsid w:val="002858A0"/>
    <w:rsid w:val="00296AEB"/>
    <w:rsid w:val="002A1E2E"/>
    <w:rsid w:val="002C44F6"/>
    <w:rsid w:val="002C7963"/>
    <w:rsid w:val="002D1D6E"/>
    <w:rsid w:val="002E3460"/>
    <w:rsid w:val="002F1775"/>
    <w:rsid w:val="002F3AF1"/>
    <w:rsid w:val="00300127"/>
    <w:rsid w:val="003101C8"/>
    <w:rsid w:val="0031615C"/>
    <w:rsid w:val="0032148D"/>
    <w:rsid w:val="003304F1"/>
    <w:rsid w:val="003567B0"/>
    <w:rsid w:val="003572E3"/>
    <w:rsid w:val="00364BCA"/>
    <w:rsid w:val="003754D1"/>
    <w:rsid w:val="003A365B"/>
    <w:rsid w:val="003A3F3B"/>
    <w:rsid w:val="003A5532"/>
    <w:rsid w:val="003B14C2"/>
    <w:rsid w:val="003B1E86"/>
    <w:rsid w:val="003B3A09"/>
    <w:rsid w:val="003B476C"/>
    <w:rsid w:val="003C03BD"/>
    <w:rsid w:val="003D0992"/>
    <w:rsid w:val="003D5899"/>
    <w:rsid w:val="003E3AD3"/>
    <w:rsid w:val="003F0930"/>
    <w:rsid w:val="003F4FAC"/>
    <w:rsid w:val="00402D64"/>
    <w:rsid w:val="00403EFC"/>
    <w:rsid w:val="00404647"/>
    <w:rsid w:val="00433993"/>
    <w:rsid w:val="004464C2"/>
    <w:rsid w:val="00457AC4"/>
    <w:rsid w:val="004613D9"/>
    <w:rsid w:val="004640C8"/>
    <w:rsid w:val="00471C29"/>
    <w:rsid w:val="004855A9"/>
    <w:rsid w:val="004902D9"/>
    <w:rsid w:val="00491E40"/>
    <w:rsid w:val="004C0DA2"/>
    <w:rsid w:val="004E071F"/>
    <w:rsid w:val="004E3ACA"/>
    <w:rsid w:val="004E5A0E"/>
    <w:rsid w:val="004F3559"/>
    <w:rsid w:val="00500DE6"/>
    <w:rsid w:val="00510CB5"/>
    <w:rsid w:val="0052792E"/>
    <w:rsid w:val="00530355"/>
    <w:rsid w:val="0053152B"/>
    <w:rsid w:val="0053514F"/>
    <w:rsid w:val="00556B55"/>
    <w:rsid w:val="00563E04"/>
    <w:rsid w:val="0057088F"/>
    <w:rsid w:val="005754B0"/>
    <w:rsid w:val="005808E4"/>
    <w:rsid w:val="00587A20"/>
    <w:rsid w:val="00595B86"/>
    <w:rsid w:val="005A38ED"/>
    <w:rsid w:val="005B5E7E"/>
    <w:rsid w:val="005E0AB8"/>
    <w:rsid w:val="005F64B6"/>
    <w:rsid w:val="005F7A62"/>
    <w:rsid w:val="006304FA"/>
    <w:rsid w:val="006345F9"/>
    <w:rsid w:val="00636CDF"/>
    <w:rsid w:val="0064470C"/>
    <w:rsid w:val="00653F37"/>
    <w:rsid w:val="0066070B"/>
    <w:rsid w:val="006749FC"/>
    <w:rsid w:val="00674E57"/>
    <w:rsid w:val="006807D6"/>
    <w:rsid w:val="00694EA7"/>
    <w:rsid w:val="006B09C6"/>
    <w:rsid w:val="006B4CDF"/>
    <w:rsid w:val="007165D5"/>
    <w:rsid w:val="007310F3"/>
    <w:rsid w:val="0074398D"/>
    <w:rsid w:val="00794B23"/>
    <w:rsid w:val="007B101D"/>
    <w:rsid w:val="007B5E6D"/>
    <w:rsid w:val="007D6CD3"/>
    <w:rsid w:val="007D76A1"/>
    <w:rsid w:val="00816E63"/>
    <w:rsid w:val="00824FDA"/>
    <w:rsid w:val="00825C5A"/>
    <w:rsid w:val="00840339"/>
    <w:rsid w:val="0084321A"/>
    <w:rsid w:val="00857C24"/>
    <w:rsid w:val="0086706E"/>
    <w:rsid w:val="0087086C"/>
    <w:rsid w:val="00872E24"/>
    <w:rsid w:val="008768CA"/>
    <w:rsid w:val="0087696A"/>
    <w:rsid w:val="008846AE"/>
    <w:rsid w:val="0088757B"/>
    <w:rsid w:val="008B1417"/>
    <w:rsid w:val="008B20CC"/>
    <w:rsid w:val="008D0E71"/>
    <w:rsid w:val="008E33D5"/>
    <w:rsid w:val="008E3647"/>
    <w:rsid w:val="008E4D26"/>
    <w:rsid w:val="00913C1F"/>
    <w:rsid w:val="009263A8"/>
    <w:rsid w:val="00960B97"/>
    <w:rsid w:val="00966F0D"/>
    <w:rsid w:val="009709E2"/>
    <w:rsid w:val="00973E94"/>
    <w:rsid w:val="00977DE2"/>
    <w:rsid w:val="009902EC"/>
    <w:rsid w:val="009A4781"/>
    <w:rsid w:val="009C34C2"/>
    <w:rsid w:val="009D1B4C"/>
    <w:rsid w:val="009D3914"/>
    <w:rsid w:val="009D7319"/>
    <w:rsid w:val="009E1E82"/>
    <w:rsid w:val="009E20C5"/>
    <w:rsid w:val="009E45BE"/>
    <w:rsid w:val="009E7B99"/>
    <w:rsid w:val="009F62D4"/>
    <w:rsid w:val="00A05BE7"/>
    <w:rsid w:val="00A205BF"/>
    <w:rsid w:val="00A27BB8"/>
    <w:rsid w:val="00A35280"/>
    <w:rsid w:val="00A3529B"/>
    <w:rsid w:val="00A4212C"/>
    <w:rsid w:val="00A51DEB"/>
    <w:rsid w:val="00A6594A"/>
    <w:rsid w:val="00A66A9C"/>
    <w:rsid w:val="00A736B9"/>
    <w:rsid w:val="00A9015A"/>
    <w:rsid w:val="00AA5964"/>
    <w:rsid w:val="00AC3C2F"/>
    <w:rsid w:val="00AD3F5F"/>
    <w:rsid w:val="00AE1C82"/>
    <w:rsid w:val="00AF153E"/>
    <w:rsid w:val="00B17158"/>
    <w:rsid w:val="00B22CF1"/>
    <w:rsid w:val="00B4028A"/>
    <w:rsid w:val="00B41A73"/>
    <w:rsid w:val="00B421FB"/>
    <w:rsid w:val="00B469E2"/>
    <w:rsid w:val="00B47129"/>
    <w:rsid w:val="00B6554B"/>
    <w:rsid w:val="00B6708B"/>
    <w:rsid w:val="00B70209"/>
    <w:rsid w:val="00B85F92"/>
    <w:rsid w:val="00B97002"/>
    <w:rsid w:val="00BA04F3"/>
    <w:rsid w:val="00BB2CFB"/>
    <w:rsid w:val="00BB6872"/>
    <w:rsid w:val="00BC3B6A"/>
    <w:rsid w:val="00BC7BED"/>
    <w:rsid w:val="00BD09F4"/>
    <w:rsid w:val="00BD41D5"/>
    <w:rsid w:val="00BD4C0F"/>
    <w:rsid w:val="00BE33DC"/>
    <w:rsid w:val="00BF679A"/>
    <w:rsid w:val="00C06393"/>
    <w:rsid w:val="00C1278C"/>
    <w:rsid w:val="00C15675"/>
    <w:rsid w:val="00C161E3"/>
    <w:rsid w:val="00C420D0"/>
    <w:rsid w:val="00C539DB"/>
    <w:rsid w:val="00C60320"/>
    <w:rsid w:val="00C661E3"/>
    <w:rsid w:val="00C73C6A"/>
    <w:rsid w:val="00C83625"/>
    <w:rsid w:val="00C83711"/>
    <w:rsid w:val="00C86CA1"/>
    <w:rsid w:val="00CB05DA"/>
    <w:rsid w:val="00CB2A87"/>
    <w:rsid w:val="00CC7E2F"/>
    <w:rsid w:val="00CD2CAE"/>
    <w:rsid w:val="00CF24AB"/>
    <w:rsid w:val="00CF4E4F"/>
    <w:rsid w:val="00CF5E11"/>
    <w:rsid w:val="00CF5FA2"/>
    <w:rsid w:val="00CF7E52"/>
    <w:rsid w:val="00D45907"/>
    <w:rsid w:val="00D6486F"/>
    <w:rsid w:val="00D671F4"/>
    <w:rsid w:val="00D703AA"/>
    <w:rsid w:val="00D70BC1"/>
    <w:rsid w:val="00DA7987"/>
    <w:rsid w:val="00DB0161"/>
    <w:rsid w:val="00DB1C54"/>
    <w:rsid w:val="00DB3AD0"/>
    <w:rsid w:val="00DB53E1"/>
    <w:rsid w:val="00DD1C29"/>
    <w:rsid w:val="00DE2275"/>
    <w:rsid w:val="00E101E1"/>
    <w:rsid w:val="00E14102"/>
    <w:rsid w:val="00E258B4"/>
    <w:rsid w:val="00E358FA"/>
    <w:rsid w:val="00E53572"/>
    <w:rsid w:val="00E53E99"/>
    <w:rsid w:val="00E5475A"/>
    <w:rsid w:val="00E60246"/>
    <w:rsid w:val="00E647FF"/>
    <w:rsid w:val="00E70BDE"/>
    <w:rsid w:val="00E74E7C"/>
    <w:rsid w:val="00E75B6D"/>
    <w:rsid w:val="00E863CC"/>
    <w:rsid w:val="00E92B02"/>
    <w:rsid w:val="00EA5F1B"/>
    <w:rsid w:val="00EC079D"/>
    <w:rsid w:val="00EC271E"/>
    <w:rsid w:val="00EC4D24"/>
    <w:rsid w:val="00EC7146"/>
    <w:rsid w:val="00EF269E"/>
    <w:rsid w:val="00F04E53"/>
    <w:rsid w:val="00F07F03"/>
    <w:rsid w:val="00F11E24"/>
    <w:rsid w:val="00F334DB"/>
    <w:rsid w:val="00F3625D"/>
    <w:rsid w:val="00F36FAD"/>
    <w:rsid w:val="00F43775"/>
    <w:rsid w:val="00F56036"/>
    <w:rsid w:val="00F574F7"/>
    <w:rsid w:val="00F75431"/>
    <w:rsid w:val="00F84739"/>
    <w:rsid w:val="00F95691"/>
    <w:rsid w:val="00FA39D9"/>
    <w:rsid w:val="00FA468C"/>
    <w:rsid w:val="00FA5017"/>
    <w:rsid w:val="00FD6A36"/>
    <w:rsid w:val="00FF653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52347E3E"/>
  <w15:chartTrackingRefBased/>
  <w15:docId w15:val="{623EC4AB-8C1B-477B-AA71-2099E6CABB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widowControl w:val="0"/>
      <w:suppressAutoHyphens/>
    </w:pPr>
    <w:rPr>
      <w:sz w:val="24"/>
    </w:rPr>
  </w:style>
  <w:style w:type="paragraph" w:styleId="berschrift1">
    <w:name w:val="heading 1"/>
    <w:basedOn w:val="Standard"/>
    <w:link w:val="berschrift1Zchn"/>
    <w:uiPriority w:val="9"/>
    <w:qFormat/>
    <w:rsid w:val="00C73C6A"/>
    <w:pPr>
      <w:widowControl/>
      <w:suppressAutoHyphens w:val="0"/>
      <w:spacing w:before="100" w:beforeAutospacing="1" w:after="100" w:afterAutospacing="1"/>
      <w:outlineLvl w:val="0"/>
    </w:pPr>
    <w:rPr>
      <w:b/>
      <w:bCs/>
      <w:kern w:val="36"/>
      <w:sz w:val="48"/>
      <w:szCs w:val="4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style>
  <w:style w:type="paragraph" w:styleId="Fuzeile">
    <w:name w:val="footer"/>
    <w:basedOn w:val="Standard"/>
    <w:semiHidden/>
  </w:style>
  <w:style w:type="character" w:customStyle="1" w:styleId="shortdesc">
    <w:name w:val="shortdesc"/>
    <w:basedOn w:val="Absatz-Standardschriftart"/>
    <w:rsid w:val="00D671F4"/>
  </w:style>
  <w:style w:type="character" w:customStyle="1" w:styleId="berschrift1Zchn">
    <w:name w:val="Überschrift 1 Zchn"/>
    <w:basedOn w:val="Absatz-Standardschriftart"/>
    <w:link w:val="berschrift1"/>
    <w:uiPriority w:val="9"/>
    <w:rsid w:val="00C73C6A"/>
    <w:rPr>
      <w:b/>
      <w:bCs/>
      <w:kern w:val="36"/>
      <w:sz w:val="48"/>
      <w:szCs w:val="48"/>
    </w:rPr>
  </w:style>
  <w:style w:type="character" w:styleId="Fett">
    <w:name w:val="Strong"/>
    <w:basedOn w:val="Absatz-Standardschriftart"/>
    <w:uiPriority w:val="22"/>
    <w:qFormat/>
    <w:rsid w:val="007B5E6D"/>
    <w:rPr>
      <w:b/>
      <w:bCs/>
    </w:rPr>
  </w:style>
  <w:style w:type="paragraph" w:styleId="Listenabsatz">
    <w:name w:val="List Paragraph"/>
    <w:basedOn w:val="Standard"/>
    <w:uiPriority w:val="34"/>
    <w:qFormat/>
    <w:rsid w:val="00DB3AD0"/>
    <w:pPr>
      <w:ind w:left="720"/>
      <w:contextualSpacing/>
    </w:pPr>
  </w:style>
  <w:style w:type="character" w:styleId="Hyperlink">
    <w:name w:val="Hyperlink"/>
    <w:basedOn w:val="Absatz-Standardschriftart"/>
    <w:uiPriority w:val="99"/>
    <w:rsid w:val="00C15675"/>
    <w:rPr>
      <w:rFonts w:cs="Times New Roman"/>
      <w:color w:val="0000FF"/>
      <w:u w:val="single"/>
    </w:rPr>
  </w:style>
  <w:style w:type="paragraph" w:styleId="StandardWeb">
    <w:name w:val="Normal (Web)"/>
    <w:basedOn w:val="Standard"/>
    <w:uiPriority w:val="99"/>
    <w:semiHidden/>
    <w:rsid w:val="00C15675"/>
    <w:pPr>
      <w:widowControl/>
      <w:suppressAutoHyphens w:val="0"/>
      <w:spacing w:before="100" w:beforeAutospacing="1" w:after="100" w:afterAutospacing="1"/>
    </w:pPr>
    <w:rPr>
      <w:rFonts w:ascii="Calibri" w:eastAsia="Calibri" w:hAnsi="Calibri"/>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2250692">
      <w:bodyDiv w:val="1"/>
      <w:marLeft w:val="0"/>
      <w:marRight w:val="0"/>
      <w:marTop w:val="0"/>
      <w:marBottom w:val="0"/>
      <w:divBdr>
        <w:top w:val="none" w:sz="0" w:space="0" w:color="auto"/>
        <w:left w:val="none" w:sz="0" w:space="0" w:color="auto"/>
        <w:bottom w:val="none" w:sz="0" w:space="0" w:color="auto"/>
        <w:right w:val="none" w:sz="0" w:space="0" w:color="auto"/>
      </w:divBdr>
    </w:div>
    <w:div w:id="937299953">
      <w:bodyDiv w:val="1"/>
      <w:marLeft w:val="0"/>
      <w:marRight w:val="0"/>
      <w:marTop w:val="0"/>
      <w:marBottom w:val="0"/>
      <w:divBdr>
        <w:top w:val="none" w:sz="0" w:space="0" w:color="auto"/>
        <w:left w:val="none" w:sz="0" w:space="0" w:color="auto"/>
        <w:bottom w:val="none" w:sz="0" w:space="0" w:color="auto"/>
        <w:right w:val="none" w:sz="0" w:space="0" w:color="auto"/>
      </w:divBdr>
    </w:div>
    <w:div w:id="1684434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mv-effizient.de"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kerstin.kopp@leka-mv.de"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mv-effizient.de/presse/pressematerial/" TargetMode="External"/><Relationship Id="rId4" Type="http://schemas.openxmlformats.org/officeDocument/2006/relationships/webSettings" Target="webSettings.xml"/><Relationship Id="rId9" Type="http://schemas.openxmlformats.org/officeDocument/2006/relationships/hyperlink" Target="https://www.mv-effizient.de/presse/pressemitteilungen/"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798</Words>
  <Characters>5030</Characters>
  <Application>Microsoft Office Word</Application>
  <DocSecurity>0</DocSecurity>
  <Lines>41</Lines>
  <Paragraphs>11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PRESSEMITTEILUNG</vt:lpstr>
      <vt:lpstr>PRESSEMITTEILUNG</vt:lpstr>
    </vt:vector>
  </TitlesOfParts>
  <Company/>
  <LinksUpToDate>false</LinksUpToDate>
  <CharactersWithSpaces>5817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Kerstin Kopp</dc:creator>
  <cp:keywords/>
  <dc:description/>
  <cp:lastModifiedBy>Janina Kuhrt</cp:lastModifiedBy>
  <cp:revision>4</cp:revision>
  <cp:lastPrinted>2022-03-03T10:22:00Z</cp:lastPrinted>
  <dcterms:created xsi:type="dcterms:W3CDTF">2022-03-22T12:28:00Z</dcterms:created>
  <dcterms:modified xsi:type="dcterms:W3CDTF">2022-03-22T13:53:00Z</dcterms:modified>
</cp:coreProperties>
</file>