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53BFEDC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A31462" w:rsidRPr="008327DC">
        <w:rPr>
          <w:rFonts w:ascii="Arial" w:hAnsi="Arial"/>
          <w:b/>
          <w:color w:val="000000" w:themeColor="text1"/>
          <w:sz w:val="28"/>
        </w:rPr>
        <w:t>0</w:t>
      </w:r>
      <w:r w:rsidR="006A24AF" w:rsidRPr="008327DC">
        <w:rPr>
          <w:rFonts w:ascii="Arial" w:hAnsi="Arial"/>
          <w:b/>
          <w:color w:val="000000" w:themeColor="text1"/>
          <w:sz w:val="28"/>
        </w:rPr>
        <w:t>7</w:t>
      </w:r>
      <w:r>
        <w:rPr>
          <w:rFonts w:ascii="Arial" w:hAnsi="Arial"/>
          <w:b/>
          <w:color w:val="000000"/>
          <w:sz w:val="28"/>
        </w:rPr>
        <w:t>.</w:t>
      </w:r>
      <w:r w:rsidR="002F1775">
        <w:rPr>
          <w:rFonts w:ascii="Arial" w:hAnsi="Arial"/>
          <w:b/>
          <w:color w:val="000000"/>
          <w:sz w:val="28"/>
        </w:rPr>
        <w:t>0</w:t>
      </w:r>
      <w:r w:rsidR="007712B2">
        <w:rPr>
          <w:rFonts w:ascii="Arial" w:hAnsi="Arial"/>
          <w:b/>
          <w:color w:val="000000"/>
          <w:sz w:val="28"/>
        </w:rPr>
        <w:t>4</w:t>
      </w:r>
      <w:r>
        <w:rPr>
          <w:rFonts w:ascii="Arial" w:hAnsi="Arial"/>
          <w:b/>
          <w:color w:val="000000"/>
          <w:sz w:val="28"/>
        </w:rPr>
        <w:t>.202</w:t>
      </w:r>
      <w:r w:rsidR="002F1775">
        <w:rPr>
          <w:rFonts w:ascii="Arial" w:hAnsi="Arial"/>
          <w:b/>
          <w:color w:val="000000"/>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41F14138" w:rsidR="00C83711" w:rsidRPr="008327DC" w:rsidRDefault="0083669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Solarstrom rund um die Uhr</w:t>
      </w:r>
      <w:bookmarkStart w:id="0" w:name="_GoBack"/>
      <w:bookmarkEnd w:id="0"/>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30099DEA" w:rsidR="00C83711" w:rsidRPr="00A66726" w:rsidRDefault="00E64664"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 xml:space="preserve">Bedeutung von Speichermedien </w:t>
      </w:r>
      <w:r w:rsidR="008B6C5E">
        <w:rPr>
          <w:rFonts w:ascii="Arial" w:hAnsi="Arial"/>
        </w:rPr>
        <w:t>nimmt in Zukunft für Unternehmen weiter zu</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57F60E78" w14:textId="128DA2AF" w:rsidR="002E2162" w:rsidRDefault="00C83711" w:rsidP="00973E94">
      <w:pPr>
        <w:rPr>
          <w:rFonts w:ascii="Arial" w:hAnsi="Arial"/>
          <w:sz w:val="21"/>
        </w:rPr>
      </w:pPr>
      <w:r w:rsidRPr="00A51DEB">
        <w:rPr>
          <w:rFonts w:ascii="Arial" w:hAnsi="Arial"/>
          <w:sz w:val="21"/>
        </w:rPr>
        <w:t>SCHWERIN / STRALSUND_</w:t>
      </w:r>
      <w:r w:rsidR="005365A0" w:rsidRPr="005365A0">
        <w:rPr>
          <w:rFonts w:ascii="Arial" w:hAnsi="Arial"/>
          <w:sz w:val="21"/>
        </w:rPr>
        <w:t xml:space="preserve">Speichersysteme werden in Zukunft für Unternehmen immer wichtiger. </w:t>
      </w:r>
      <w:r w:rsidR="005365A0">
        <w:rPr>
          <w:rFonts w:ascii="Arial" w:hAnsi="Arial"/>
          <w:sz w:val="21"/>
        </w:rPr>
        <w:t>„</w:t>
      </w:r>
      <w:r w:rsidR="005365A0" w:rsidRPr="00D646C2">
        <w:rPr>
          <w:rFonts w:ascii="Arial" w:hAnsi="Arial"/>
          <w:color w:val="000000" w:themeColor="text1"/>
          <w:sz w:val="21"/>
        </w:rPr>
        <w:t xml:space="preserve">Denn für die maximale Nutzung der </w:t>
      </w:r>
      <w:r w:rsidR="006A24AF" w:rsidRPr="00D646C2">
        <w:rPr>
          <w:rFonts w:ascii="Arial" w:hAnsi="Arial"/>
          <w:color w:val="000000" w:themeColor="text1"/>
          <w:sz w:val="21"/>
        </w:rPr>
        <w:t xml:space="preserve">sauberen Energie aus Solar- und Windenergieanlagen </w:t>
      </w:r>
      <w:r w:rsidR="005365A0" w:rsidRPr="00D646C2">
        <w:rPr>
          <w:rFonts w:ascii="Arial" w:hAnsi="Arial"/>
          <w:color w:val="000000" w:themeColor="text1"/>
          <w:sz w:val="21"/>
        </w:rPr>
        <w:t>sind Speicher unerlässlich</w:t>
      </w:r>
      <w:r w:rsidR="006A24AF" w:rsidRPr="00D646C2">
        <w:rPr>
          <w:rFonts w:ascii="Arial" w:hAnsi="Arial"/>
          <w:color w:val="000000" w:themeColor="text1"/>
          <w:sz w:val="21"/>
        </w:rPr>
        <w:t xml:space="preserve"> und bringen auch wirtschaftlich Vorteile</w:t>
      </w:r>
      <w:r w:rsidR="005365A0">
        <w:rPr>
          <w:rFonts w:ascii="Arial" w:hAnsi="Arial"/>
          <w:sz w:val="21"/>
        </w:rPr>
        <w:t>“</w:t>
      </w:r>
      <w:r w:rsidR="00023A2A">
        <w:rPr>
          <w:rFonts w:ascii="Arial" w:hAnsi="Arial"/>
          <w:sz w:val="21"/>
        </w:rPr>
        <w:t xml:space="preserve">, </w:t>
      </w:r>
      <w:r w:rsidR="005365A0">
        <w:rPr>
          <w:rFonts w:ascii="Arial" w:hAnsi="Arial"/>
          <w:sz w:val="21"/>
        </w:rPr>
        <w:t>so Arne Rakel</w:t>
      </w:r>
      <w:r w:rsidR="005365A0" w:rsidRPr="005365A0">
        <w:rPr>
          <w:rFonts w:ascii="Arial" w:hAnsi="Arial"/>
          <w:sz w:val="21"/>
        </w:rPr>
        <w:t xml:space="preserve">. Der Technische Berater </w:t>
      </w:r>
      <w:r w:rsidR="005365A0">
        <w:rPr>
          <w:rFonts w:ascii="Arial" w:hAnsi="Arial"/>
          <w:sz w:val="21"/>
        </w:rPr>
        <w:t xml:space="preserve">der </w:t>
      </w:r>
      <w:r w:rsidR="005365A0" w:rsidRPr="00BF646D">
        <w:rPr>
          <w:rFonts w:ascii="Arial" w:hAnsi="Arial" w:cs="Arial"/>
          <w:color w:val="000000"/>
          <w:sz w:val="21"/>
          <w:szCs w:val="21"/>
        </w:rPr>
        <w:t>Landesenergie- und Klimaschutzagentur Mecklenburg-Vorpommern</w:t>
      </w:r>
      <w:r w:rsidR="005365A0">
        <w:rPr>
          <w:rFonts w:ascii="Arial" w:hAnsi="Arial" w:cs="Arial"/>
          <w:color w:val="000000"/>
          <w:sz w:val="21"/>
          <w:szCs w:val="21"/>
        </w:rPr>
        <w:t xml:space="preserve">, kurz </w:t>
      </w:r>
      <w:r w:rsidR="005365A0" w:rsidRPr="00BF646D">
        <w:rPr>
          <w:rFonts w:ascii="Arial" w:hAnsi="Arial" w:cs="Arial"/>
          <w:color w:val="000000"/>
          <w:sz w:val="21"/>
          <w:szCs w:val="21"/>
        </w:rPr>
        <w:t>LEKA MV</w:t>
      </w:r>
      <w:r w:rsidR="005365A0" w:rsidRPr="005365A0">
        <w:rPr>
          <w:rFonts w:ascii="Arial" w:hAnsi="Arial"/>
          <w:sz w:val="21"/>
        </w:rPr>
        <w:t xml:space="preserve"> </w:t>
      </w:r>
      <w:r w:rsidR="00023A2A" w:rsidRPr="005365A0">
        <w:rPr>
          <w:rFonts w:ascii="Arial" w:hAnsi="Arial"/>
          <w:sz w:val="21"/>
        </w:rPr>
        <w:t>zeigt</w:t>
      </w:r>
      <w:r w:rsidR="00023A2A">
        <w:rPr>
          <w:rFonts w:ascii="Arial" w:hAnsi="Arial"/>
          <w:sz w:val="21"/>
        </w:rPr>
        <w:t>e</w:t>
      </w:r>
      <w:r w:rsidR="00023A2A" w:rsidRPr="005365A0">
        <w:rPr>
          <w:rFonts w:ascii="Arial" w:hAnsi="Arial"/>
          <w:sz w:val="21"/>
        </w:rPr>
        <w:t xml:space="preserve"> </w:t>
      </w:r>
      <w:r w:rsidR="00023A2A">
        <w:rPr>
          <w:rFonts w:ascii="Arial" w:hAnsi="Arial"/>
          <w:sz w:val="21"/>
        </w:rPr>
        <w:t>d</w:t>
      </w:r>
      <w:r w:rsidR="005365A0" w:rsidRPr="005365A0">
        <w:rPr>
          <w:rFonts w:ascii="Arial" w:hAnsi="Arial"/>
          <w:sz w:val="21"/>
        </w:rPr>
        <w:t>azu</w:t>
      </w:r>
      <w:r w:rsidR="00023A2A">
        <w:rPr>
          <w:rFonts w:ascii="Arial" w:hAnsi="Arial"/>
          <w:sz w:val="21"/>
        </w:rPr>
        <w:t xml:space="preserve"> auf dem </w:t>
      </w:r>
      <w:r w:rsidR="00023A2A" w:rsidRPr="003F4FAC">
        <w:rPr>
          <w:rFonts w:ascii="Arial" w:hAnsi="Arial"/>
          <w:sz w:val="21"/>
        </w:rPr>
        <w:t>jüngste</w:t>
      </w:r>
      <w:r w:rsidR="00023A2A">
        <w:rPr>
          <w:rFonts w:ascii="Arial" w:hAnsi="Arial"/>
          <w:sz w:val="21"/>
        </w:rPr>
        <w:t>n</w:t>
      </w:r>
      <w:r w:rsidR="00023A2A" w:rsidRPr="003F4FAC">
        <w:rPr>
          <w:rFonts w:ascii="Arial" w:hAnsi="Arial"/>
          <w:sz w:val="21"/>
        </w:rPr>
        <w:t xml:space="preserve"> Online-Stammtisch der Kampagne „MVeffizient“ am </w:t>
      </w:r>
      <w:r w:rsidR="00023A2A">
        <w:rPr>
          <w:rFonts w:ascii="Arial" w:hAnsi="Arial"/>
          <w:sz w:val="21"/>
        </w:rPr>
        <w:t>5</w:t>
      </w:r>
      <w:r w:rsidR="00023A2A" w:rsidRPr="00A11AE2">
        <w:rPr>
          <w:rStyle w:val="Fett"/>
          <w:rFonts w:ascii="Arial" w:hAnsi="Arial"/>
          <w:b w:val="0"/>
          <w:bCs w:val="0"/>
          <w:sz w:val="21"/>
          <w:szCs w:val="22"/>
        </w:rPr>
        <w:t>.</w:t>
      </w:r>
      <w:r w:rsidR="00023A2A">
        <w:rPr>
          <w:rStyle w:val="Fett"/>
          <w:rFonts w:ascii="Arial" w:hAnsi="Arial"/>
          <w:b w:val="0"/>
          <w:bCs w:val="0"/>
          <w:sz w:val="21"/>
          <w:szCs w:val="22"/>
        </w:rPr>
        <w:t xml:space="preserve"> April</w:t>
      </w:r>
      <w:r w:rsidR="005365A0" w:rsidRPr="005365A0">
        <w:rPr>
          <w:rFonts w:ascii="Arial" w:hAnsi="Arial"/>
          <w:sz w:val="21"/>
        </w:rPr>
        <w:t>, wie mit Hilfe eines Speichers sonnenfreie Zeiten ohne Netzstrom überbrück</w:t>
      </w:r>
      <w:r w:rsidR="00023A2A">
        <w:rPr>
          <w:rFonts w:ascii="Arial" w:hAnsi="Arial"/>
          <w:sz w:val="21"/>
        </w:rPr>
        <w:t xml:space="preserve">t </w:t>
      </w:r>
      <w:r w:rsidR="005365A0" w:rsidRPr="005365A0">
        <w:rPr>
          <w:rFonts w:ascii="Arial" w:hAnsi="Arial"/>
          <w:sz w:val="21"/>
        </w:rPr>
        <w:t>und Lastspitzen aus</w:t>
      </w:r>
      <w:r w:rsidR="00023A2A">
        <w:rPr>
          <w:rFonts w:ascii="Arial" w:hAnsi="Arial"/>
          <w:sz w:val="21"/>
        </w:rPr>
        <w:t>ge</w:t>
      </w:r>
      <w:r w:rsidR="005365A0" w:rsidRPr="005365A0">
        <w:rPr>
          <w:rFonts w:ascii="Arial" w:hAnsi="Arial"/>
          <w:sz w:val="21"/>
        </w:rPr>
        <w:t>glichen</w:t>
      </w:r>
      <w:r w:rsidR="00023A2A">
        <w:rPr>
          <w:rFonts w:ascii="Arial" w:hAnsi="Arial"/>
          <w:sz w:val="21"/>
        </w:rPr>
        <w:t xml:space="preserve"> werden können.</w:t>
      </w:r>
      <w:r w:rsidR="005365A0" w:rsidRPr="005365A0">
        <w:rPr>
          <w:rFonts w:ascii="Arial" w:hAnsi="Arial"/>
          <w:sz w:val="21"/>
        </w:rPr>
        <w:t xml:space="preserve"> Er präsentiert</w:t>
      </w:r>
      <w:r w:rsidR="00023A2A">
        <w:rPr>
          <w:rFonts w:ascii="Arial" w:hAnsi="Arial"/>
          <w:sz w:val="21"/>
        </w:rPr>
        <w:t>e</w:t>
      </w:r>
      <w:r w:rsidR="005365A0" w:rsidRPr="005365A0">
        <w:rPr>
          <w:rFonts w:ascii="Arial" w:hAnsi="Arial"/>
          <w:sz w:val="21"/>
        </w:rPr>
        <w:t xml:space="preserve"> den </w:t>
      </w:r>
      <w:r w:rsidR="002E2162">
        <w:rPr>
          <w:rFonts w:ascii="Arial" w:hAnsi="Arial"/>
          <w:sz w:val="21"/>
        </w:rPr>
        <w:t xml:space="preserve">mehr als 50 teilnehmenden Unternehmern den </w:t>
      </w:r>
      <w:r w:rsidR="005365A0" w:rsidRPr="005365A0">
        <w:rPr>
          <w:rStyle w:val="Fett"/>
          <w:rFonts w:ascii="Arial" w:hAnsi="Arial"/>
          <w:b w:val="0"/>
          <w:bCs w:val="0"/>
          <w:sz w:val="21"/>
        </w:rPr>
        <w:t xml:space="preserve">aktuellen Stand </w:t>
      </w:r>
      <w:r w:rsidR="005365A0" w:rsidRPr="006A24AF">
        <w:rPr>
          <w:rStyle w:val="Fett"/>
          <w:rFonts w:ascii="Arial" w:hAnsi="Arial"/>
          <w:b w:val="0"/>
          <w:bCs w:val="0"/>
          <w:sz w:val="21"/>
        </w:rPr>
        <w:t xml:space="preserve">der </w:t>
      </w:r>
      <w:r w:rsidR="006A24AF" w:rsidRPr="006A24AF">
        <w:rPr>
          <w:rStyle w:val="Fett"/>
          <w:rFonts w:ascii="Arial" w:hAnsi="Arial"/>
          <w:b w:val="0"/>
          <w:bCs w:val="0"/>
          <w:sz w:val="21"/>
        </w:rPr>
        <w:t>T</w:t>
      </w:r>
      <w:r w:rsidR="005365A0" w:rsidRPr="006A24AF">
        <w:rPr>
          <w:rStyle w:val="Fett"/>
          <w:rFonts w:ascii="Arial" w:hAnsi="Arial"/>
          <w:b w:val="0"/>
          <w:bCs w:val="0"/>
          <w:sz w:val="21"/>
        </w:rPr>
        <w:t>echnik</w:t>
      </w:r>
      <w:r w:rsidR="005365A0" w:rsidRPr="006A24AF">
        <w:rPr>
          <w:rStyle w:val="Fett"/>
          <w:rFonts w:ascii="Arial" w:hAnsi="Arial"/>
          <w:sz w:val="21"/>
        </w:rPr>
        <w:t xml:space="preserve"> </w:t>
      </w:r>
      <w:r w:rsidR="005365A0" w:rsidRPr="005365A0">
        <w:rPr>
          <w:rFonts w:ascii="Arial" w:hAnsi="Arial"/>
          <w:sz w:val="21"/>
        </w:rPr>
        <w:t xml:space="preserve">sowie die </w:t>
      </w:r>
      <w:r w:rsidR="005365A0" w:rsidRPr="005365A0">
        <w:rPr>
          <w:rStyle w:val="Fett"/>
          <w:rFonts w:ascii="Arial" w:hAnsi="Arial"/>
          <w:b w:val="0"/>
          <w:bCs w:val="0"/>
          <w:sz w:val="21"/>
        </w:rPr>
        <w:t>wirtschaftlichen</w:t>
      </w:r>
      <w:r w:rsidR="005365A0" w:rsidRPr="005365A0">
        <w:rPr>
          <w:rStyle w:val="Fett"/>
          <w:rFonts w:ascii="Arial" w:hAnsi="Arial"/>
          <w:sz w:val="21"/>
        </w:rPr>
        <w:t xml:space="preserve"> </w:t>
      </w:r>
      <w:r w:rsidR="005365A0" w:rsidRPr="005365A0">
        <w:rPr>
          <w:rFonts w:ascii="Arial" w:hAnsi="Arial"/>
          <w:sz w:val="21"/>
        </w:rPr>
        <w:t>und</w:t>
      </w:r>
      <w:r w:rsidR="005365A0" w:rsidRPr="005365A0">
        <w:rPr>
          <w:rStyle w:val="Fett"/>
          <w:rFonts w:ascii="Arial" w:hAnsi="Arial"/>
          <w:sz w:val="21"/>
        </w:rPr>
        <w:t xml:space="preserve"> </w:t>
      </w:r>
      <w:r w:rsidR="005365A0" w:rsidRPr="005365A0">
        <w:rPr>
          <w:rStyle w:val="Fett"/>
          <w:rFonts w:ascii="Arial" w:hAnsi="Arial"/>
          <w:b w:val="0"/>
          <w:bCs w:val="0"/>
          <w:sz w:val="21"/>
        </w:rPr>
        <w:t>rechtlichen Rahmenbedingungen</w:t>
      </w:r>
      <w:r w:rsidR="005365A0" w:rsidRPr="005365A0">
        <w:rPr>
          <w:rFonts w:ascii="Arial" w:hAnsi="Arial"/>
          <w:sz w:val="21"/>
        </w:rPr>
        <w:t xml:space="preserve"> und stellt</w:t>
      </w:r>
      <w:r w:rsidR="002E2162">
        <w:rPr>
          <w:rFonts w:ascii="Arial" w:hAnsi="Arial"/>
          <w:sz w:val="21"/>
        </w:rPr>
        <w:t xml:space="preserve">e </w:t>
      </w:r>
      <w:r w:rsidR="002E2162" w:rsidRPr="00D646C2">
        <w:rPr>
          <w:rFonts w:ascii="Arial" w:hAnsi="Arial"/>
          <w:color w:val="000000" w:themeColor="text1"/>
          <w:sz w:val="21"/>
        </w:rPr>
        <w:t>entsprechende</w:t>
      </w:r>
      <w:r w:rsidR="005365A0" w:rsidRPr="005365A0">
        <w:rPr>
          <w:rFonts w:ascii="Arial" w:hAnsi="Arial"/>
          <w:sz w:val="21"/>
        </w:rPr>
        <w:t xml:space="preserve"> </w:t>
      </w:r>
      <w:r w:rsidR="005365A0" w:rsidRPr="005365A0">
        <w:rPr>
          <w:rStyle w:val="Fett"/>
          <w:rFonts w:ascii="Arial" w:hAnsi="Arial"/>
          <w:b w:val="0"/>
          <w:bCs w:val="0"/>
          <w:sz w:val="21"/>
        </w:rPr>
        <w:t>Fördermöglichkeiten</w:t>
      </w:r>
      <w:r w:rsidR="006A24AF">
        <w:rPr>
          <w:rStyle w:val="Fett"/>
          <w:rFonts w:ascii="Arial" w:hAnsi="Arial"/>
          <w:b w:val="0"/>
          <w:bCs w:val="0"/>
          <w:sz w:val="21"/>
        </w:rPr>
        <w:t xml:space="preserve"> für </w:t>
      </w:r>
      <w:r w:rsidR="006A24AF" w:rsidRPr="00D646C2">
        <w:rPr>
          <w:rStyle w:val="Fett"/>
          <w:rFonts w:ascii="Arial" w:hAnsi="Arial"/>
          <w:b w:val="0"/>
          <w:bCs w:val="0"/>
          <w:color w:val="000000" w:themeColor="text1"/>
          <w:sz w:val="21"/>
        </w:rPr>
        <w:t>Speicher</w:t>
      </w:r>
      <w:r w:rsidR="005365A0" w:rsidRPr="005365A0">
        <w:rPr>
          <w:rFonts w:ascii="Arial" w:hAnsi="Arial"/>
          <w:sz w:val="21"/>
        </w:rPr>
        <w:t xml:space="preserve"> vor.</w:t>
      </w:r>
      <w:r w:rsidR="005365A0">
        <w:rPr>
          <w:rFonts w:ascii="Arial" w:hAnsi="Arial"/>
          <w:sz w:val="21"/>
        </w:rPr>
        <w:t xml:space="preserve"> </w:t>
      </w:r>
    </w:p>
    <w:p w14:paraId="34C903BD" w14:textId="77777777" w:rsidR="002E2162" w:rsidRDefault="002E2162" w:rsidP="00973E94">
      <w:pPr>
        <w:rPr>
          <w:rFonts w:ascii="Arial" w:hAnsi="Arial"/>
          <w:sz w:val="21"/>
        </w:rPr>
      </w:pPr>
    </w:p>
    <w:p w14:paraId="0B4B39D1" w14:textId="6BD2B0AF" w:rsidR="00860290" w:rsidRPr="006A24AF" w:rsidRDefault="002E2162" w:rsidP="00973E94">
      <w:pPr>
        <w:rPr>
          <w:rFonts w:ascii="Arial" w:hAnsi="Arial" w:cs="Arial"/>
          <w:sz w:val="21"/>
          <w:szCs w:val="21"/>
        </w:rPr>
      </w:pPr>
      <w:r w:rsidRPr="006A24AF">
        <w:rPr>
          <w:rFonts w:ascii="Arial" w:hAnsi="Arial" w:cs="Arial"/>
          <w:sz w:val="21"/>
          <w:szCs w:val="21"/>
        </w:rPr>
        <w:t>Für Katja Rumstich ein aktuell sehr relevantes Thema: „</w:t>
      </w:r>
      <w:r w:rsidR="00223E5C" w:rsidRPr="006A24AF">
        <w:rPr>
          <w:rFonts w:ascii="Arial" w:hAnsi="Arial" w:cs="Arial"/>
          <w:sz w:val="21"/>
          <w:szCs w:val="21"/>
        </w:rPr>
        <w:t>Wir haben bereits seit Jahren auf einigen Dächern unserer Unternehmensgebäude PV-Anlagen installiert – aber eben als reine Volleinspeiser. Wir überlegen jetzt, noch eine weitere Anlage zu installieren und deren Ertrag für die Eigenversorgung zu nutzen. Da könnte ein Speicher die richtige Ergänzung sein“, erklärt die Geschäftsführerin de</w:t>
      </w:r>
      <w:r w:rsidR="00860290" w:rsidRPr="006A24AF">
        <w:rPr>
          <w:rFonts w:ascii="Arial" w:hAnsi="Arial" w:cs="Arial"/>
          <w:sz w:val="21"/>
          <w:szCs w:val="21"/>
        </w:rPr>
        <w:t>r</w:t>
      </w:r>
      <w:r w:rsidR="00223E5C" w:rsidRPr="006A24AF">
        <w:rPr>
          <w:rFonts w:ascii="Arial" w:hAnsi="Arial" w:cs="Arial"/>
          <w:sz w:val="21"/>
          <w:szCs w:val="21"/>
        </w:rPr>
        <w:t xml:space="preserve"> </w:t>
      </w:r>
      <w:r w:rsidR="00860290" w:rsidRPr="006A24AF">
        <w:rPr>
          <w:rFonts w:ascii="Arial" w:hAnsi="Arial" w:cs="Arial"/>
          <w:color w:val="000000"/>
          <w:sz w:val="21"/>
          <w:szCs w:val="21"/>
        </w:rPr>
        <w:t xml:space="preserve">Volker Rumstich Transport GmbH aus </w:t>
      </w:r>
      <w:r w:rsidR="00223E5C" w:rsidRPr="006A24AF">
        <w:rPr>
          <w:rFonts w:ascii="Arial" w:hAnsi="Arial" w:cs="Arial"/>
          <w:sz w:val="21"/>
          <w:szCs w:val="21"/>
        </w:rPr>
        <w:t>Parchim</w:t>
      </w:r>
      <w:r w:rsidR="00860290" w:rsidRPr="006A24AF">
        <w:rPr>
          <w:rFonts w:ascii="Arial" w:hAnsi="Arial" w:cs="Arial"/>
          <w:sz w:val="21"/>
          <w:szCs w:val="21"/>
        </w:rPr>
        <w:t>. Außerdem fallen bei dem Unternehmen in naher Zukunft bereits einige Anlagen aus der zeitlich befristeten Einspeisevergütung heraus, deren Strom dann ebenfalls für den Eigenbedarf genutzt werden soll.</w:t>
      </w:r>
      <w:r w:rsidR="00223E5C" w:rsidRPr="006A24AF">
        <w:rPr>
          <w:rFonts w:ascii="Arial" w:hAnsi="Arial" w:cs="Arial"/>
          <w:sz w:val="21"/>
          <w:szCs w:val="21"/>
        </w:rPr>
        <w:t xml:space="preserve"> </w:t>
      </w:r>
    </w:p>
    <w:p w14:paraId="710292D4" w14:textId="77777777" w:rsidR="00860290" w:rsidRPr="006A24AF" w:rsidRDefault="00860290" w:rsidP="00973E94">
      <w:pPr>
        <w:rPr>
          <w:rFonts w:ascii="Arial" w:hAnsi="Arial" w:cs="Arial"/>
          <w:sz w:val="21"/>
          <w:szCs w:val="21"/>
        </w:rPr>
      </w:pPr>
    </w:p>
    <w:p w14:paraId="63BC9FEA" w14:textId="0B6FA1ED" w:rsidR="00CD71C2" w:rsidRPr="006A24AF" w:rsidRDefault="00860290" w:rsidP="00973E94">
      <w:pPr>
        <w:rPr>
          <w:rFonts w:ascii="Arial" w:hAnsi="Arial" w:cs="Arial"/>
          <w:sz w:val="21"/>
          <w:szCs w:val="21"/>
        </w:rPr>
      </w:pPr>
      <w:r w:rsidRPr="006A24AF">
        <w:rPr>
          <w:rFonts w:ascii="Arial" w:hAnsi="Arial" w:cs="Arial"/>
          <w:sz w:val="21"/>
          <w:szCs w:val="21"/>
        </w:rPr>
        <w:t xml:space="preserve">Unternehmerin Rumstich und </w:t>
      </w:r>
      <w:r w:rsidR="00ED1484" w:rsidRPr="006A24AF">
        <w:rPr>
          <w:rFonts w:ascii="Arial" w:hAnsi="Arial" w:cs="Arial"/>
          <w:sz w:val="21"/>
          <w:szCs w:val="21"/>
        </w:rPr>
        <w:t>di</w:t>
      </w:r>
      <w:r w:rsidRPr="006A24AF">
        <w:rPr>
          <w:rFonts w:ascii="Arial" w:hAnsi="Arial" w:cs="Arial"/>
          <w:sz w:val="21"/>
          <w:szCs w:val="21"/>
        </w:rPr>
        <w:t xml:space="preserve">e anderen Teilnehmer des Online-Stammtisches </w:t>
      </w:r>
      <w:r w:rsidR="00ED1484" w:rsidRPr="006A24AF">
        <w:rPr>
          <w:rFonts w:ascii="Arial" w:hAnsi="Arial" w:cs="Arial"/>
          <w:sz w:val="21"/>
          <w:szCs w:val="21"/>
        </w:rPr>
        <w:t xml:space="preserve">erfuhren zudem </w:t>
      </w:r>
      <w:r w:rsidR="00C41CE3" w:rsidRPr="006A24AF">
        <w:rPr>
          <w:rFonts w:ascii="Arial" w:hAnsi="Arial" w:cs="Arial"/>
          <w:sz w:val="21"/>
          <w:szCs w:val="21"/>
        </w:rPr>
        <w:t xml:space="preserve">von </w:t>
      </w:r>
      <w:r w:rsidR="00C41CE3" w:rsidRPr="006A24AF">
        <w:rPr>
          <w:rStyle w:val="Fett"/>
          <w:rFonts w:ascii="Arial" w:hAnsi="Arial" w:cs="Arial"/>
          <w:b w:val="0"/>
          <w:bCs w:val="0"/>
          <w:sz w:val="21"/>
          <w:szCs w:val="21"/>
        </w:rPr>
        <w:t>Torsten Nowack, Geschäftsführer der Firma Solar Nowack aus Augzin bei Goldberg</w:t>
      </w:r>
      <w:r w:rsidR="00ED1484" w:rsidRPr="006A24AF">
        <w:rPr>
          <w:rStyle w:val="Fett"/>
          <w:rFonts w:ascii="Arial" w:hAnsi="Arial" w:cs="Arial"/>
          <w:b w:val="0"/>
          <w:bCs w:val="0"/>
          <w:sz w:val="21"/>
          <w:szCs w:val="21"/>
        </w:rPr>
        <w:t>, w</w:t>
      </w:r>
      <w:r w:rsidR="0036325A" w:rsidRPr="006A24AF">
        <w:rPr>
          <w:rStyle w:val="Fett"/>
          <w:rFonts w:ascii="Arial" w:hAnsi="Arial" w:cs="Arial"/>
          <w:b w:val="0"/>
          <w:bCs w:val="0"/>
          <w:sz w:val="21"/>
          <w:szCs w:val="21"/>
        </w:rPr>
        <w:t>orauf</w:t>
      </w:r>
      <w:r w:rsidR="00C41CE3" w:rsidRPr="006A24AF">
        <w:rPr>
          <w:rStyle w:val="Fett"/>
          <w:rFonts w:ascii="Arial" w:hAnsi="Arial" w:cs="Arial"/>
          <w:b w:val="0"/>
          <w:bCs w:val="0"/>
          <w:sz w:val="21"/>
          <w:szCs w:val="21"/>
        </w:rPr>
        <w:t xml:space="preserve"> </w:t>
      </w:r>
      <w:r w:rsidR="0036325A" w:rsidRPr="006A24AF">
        <w:rPr>
          <w:rStyle w:val="Fett"/>
          <w:rFonts w:ascii="Arial" w:hAnsi="Arial" w:cs="Arial"/>
          <w:b w:val="0"/>
          <w:bCs w:val="0"/>
          <w:sz w:val="21"/>
          <w:szCs w:val="21"/>
        </w:rPr>
        <w:t>bei</w:t>
      </w:r>
      <w:r w:rsidR="00C41CE3" w:rsidRPr="006A24AF">
        <w:rPr>
          <w:rFonts w:ascii="Arial" w:hAnsi="Arial" w:cs="Arial"/>
          <w:sz w:val="21"/>
          <w:szCs w:val="21"/>
        </w:rPr>
        <w:t xml:space="preserve"> der Planung und dem Einbau von Solarstromspeichern in Gewerbeobjekten</w:t>
      </w:r>
      <w:r w:rsidR="00ED1484" w:rsidRPr="006A24AF">
        <w:rPr>
          <w:rFonts w:ascii="Arial" w:hAnsi="Arial" w:cs="Arial"/>
          <w:sz w:val="21"/>
          <w:szCs w:val="21"/>
        </w:rPr>
        <w:t xml:space="preserve"> </w:t>
      </w:r>
      <w:r w:rsidR="0036325A" w:rsidRPr="006A24AF">
        <w:rPr>
          <w:rFonts w:ascii="Arial" w:hAnsi="Arial" w:cs="Arial"/>
          <w:sz w:val="21"/>
          <w:szCs w:val="21"/>
        </w:rPr>
        <w:t xml:space="preserve">zu achten ist und welche Erfahrungen er </w:t>
      </w:r>
      <w:r w:rsidR="00ED1484" w:rsidRPr="006A24AF">
        <w:rPr>
          <w:rFonts w:ascii="Arial" w:hAnsi="Arial" w:cs="Arial"/>
          <w:sz w:val="21"/>
          <w:szCs w:val="21"/>
        </w:rPr>
        <w:t xml:space="preserve">gemacht hat. </w:t>
      </w:r>
      <w:r w:rsidR="00F84E88" w:rsidRPr="006A24AF">
        <w:rPr>
          <w:rFonts w:ascii="Arial" w:hAnsi="Arial" w:cs="Arial"/>
          <w:sz w:val="21"/>
          <w:szCs w:val="21"/>
        </w:rPr>
        <w:t xml:space="preserve">Er </w:t>
      </w:r>
      <w:r w:rsidR="00C41CE3" w:rsidRPr="006A24AF">
        <w:rPr>
          <w:rFonts w:ascii="Arial" w:hAnsi="Arial" w:cs="Arial"/>
          <w:sz w:val="21"/>
          <w:szCs w:val="21"/>
        </w:rPr>
        <w:t>stellt</w:t>
      </w:r>
      <w:r w:rsidR="00F84E88" w:rsidRPr="006A24AF">
        <w:rPr>
          <w:rFonts w:ascii="Arial" w:hAnsi="Arial" w:cs="Arial"/>
          <w:sz w:val="21"/>
          <w:szCs w:val="21"/>
        </w:rPr>
        <w:t>e in diesem Zusammenhang auch einige</w:t>
      </w:r>
      <w:r w:rsidR="00C41CE3" w:rsidRPr="006A24AF">
        <w:rPr>
          <w:rFonts w:ascii="Arial" w:hAnsi="Arial" w:cs="Arial"/>
          <w:sz w:val="21"/>
          <w:szCs w:val="21"/>
        </w:rPr>
        <w:t xml:space="preserve"> Referenzprojekte vor</w:t>
      </w:r>
      <w:r w:rsidR="00F84E88" w:rsidRPr="006A24AF">
        <w:rPr>
          <w:rFonts w:ascii="Arial" w:hAnsi="Arial" w:cs="Arial"/>
          <w:sz w:val="21"/>
          <w:szCs w:val="21"/>
        </w:rPr>
        <w:t>.</w:t>
      </w:r>
      <w:r w:rsidR="00762BC1">
        <w:rPr>
          <w:rFonts w:ascii="Arial" w:hAnsi="Arial" w:cs="Arial"/>
          <w:sz w:val="21"/>
          <w:szCs w:val="21"/>
        </w:rPr>
        <w:t xml:space="preserve"> „Ganz abgesehen von Fördermitteln und Zuschüssen, über die viel diskutiert werden: Entscheidend ist, dass derzeit die Stromgestehungskosten einer PV-Anlage bei sieben bis acht </w:t>
      </w:r>
      <w:r w:rsidR="00994CC8">
        <w:rPr>
          <w:rFonts w:ascii="Arial" w:hAnsi="Arial" w:cs="Arial"/>
          <w:sz w:val="21"/>
          <w:szCs w:val="21"/>
        </w:rPr>
        <w:t>Cent je Kilowattstunde betragen</w:t>
      </w:r>
      <w:r w:rsidR="00762BC1">
        <w:rPr>
          <w:rFonts w:ascii="Arial" w:hAnsi="Arial" w:cs="Arial"/>
          <w:sz w:val="21"/>
          <w:szCs w:val="21"/>
        </w:rPr>
        <w:t>.</w:t>
      </w:r>
      <w:r w:rsidR="005D26EA">
        <w:rPr>
          <w:rFonts w:ascii="Arial" w:hAnsi="Arial" w:cs="Arial"/>
          <w:sz w:val="21"/>
          <w:szCs w:val="21"/>
        </w:rPr>
        <w:t xml:space="preserve"> Und für kleine und mittlere Betriebe kommt noch hinzu, dass eine PV-Anlage zu den beweglichen Wirtschaftsgütern zählt. Damit können Gewerbetreibende unter bestimmten Voraussetzungen bereits im Jahr der Anschaffung bis zu </w:t>
      </w:r>
      <w:r w:rsidR="005D26EA" w:rsidRPr="005D26EA">
        <w:rPr>
          <w:rFonts w:ascii="Arial" w:hAnsi="Arial" w:cs="Arial"/>
          <w:sz w:val="21"/>
          <w:szCs w:val="21"/>
        </w:rPr>
        <w:t xml:space="preserve">40 Prozent der Anschaffungskosten gewinnmindernd </w:t>
      </w:r>
      <w:r w:rsidR="00D830E6">
        <w:rPr>
          <w:rFonts w:ascii="Arial" w:hAnsi="Arial" w:cs="Arial"/>
          <w:sz w:val="21"/>
          <w:szCs w:val="21"/>
        </w:rPr>
        <w:t>geltend machen</w:t>
      </w:r>
      <w:r w:rsidR="005D26EA">
        <w:rPr>
          <w:rFonts w:ascii="Arial" w:hAnsi="Arial" w:cs="Arial"/>
          <w:sz w:val="21"/>
          <w:szCs w:val="21"/>
        </w:rPr>
        <w:t xml:space="preserve">. </w:t>
      </w:r>
      <w:r w:rsidR="00280800">
        <w:rPr>
          <w:rFonts w:ascii="Arial" w:hAnsi="Arial" w:cs="Arial"/>
          <w:sz w:val="21"/>
          <w:szCs w:val="21"/>
        </w:rPr>
        <w:t>Auch das ein</w:t>
      </w:r>
      <w:r w:rsidR="005D26EA">
        <w:rPr>
          <w:rFonts w:ascii="Arial" w:hAnsi="Arial" w:cs="Arial"/>
          <w:sz w:val="21"/>
          <w:szCs w:val="21"/>
        </w:rPr>
        <w:t xml:space="preserve"> wirtschaftliche</w:t>
      </w:r>
      <w:r w:rsidR="00280800">
        <w:rPr>
          <w:rFonts w:ascii="Arial" w:hAnsi="Arial" w:cs="Arial"/>
          <w:sz w:val="21"/>
          <w:szCs w:val="21"/>
        </w:rPr>
        <w:t>r</w:t>
      </w:r>
      <w:r w:rsidR="005D26EA">
        <w:rPr>
          <w:rFonts w:ascii="Arial" w:hAnsi="Arial" w:cs="Arial"/>
          <w:sz w:val="21"/>
          <w:szCs w:val="21"/>
        </w:rPr>
        <w:t xml:space="preserve"> Vorteil für Unternehmen und ein </w:t>
      </w:r>
      <w:r w:rsidR="00280800">
        <w:rPr>
          <w:rFonts w:ascii="Arial" w:hAnsi="Arial" w:cs="Arial"/>
          <w:sz w:val="21"/>
          <w:szCs w:val="21"/>
        </w:rPr>
        <w:t xml:space="preserve">weiteres </w:t>
      </w:r>
      <w:r w:rsidR="005D26EA">
        <w:rPr>
          <w:rFonts w:ascii="Arial" w:hAnsi="Arial" w:cs="Arial"/>
          <w:sz w:val="21"/>
          <w:szCs w:val="21"/>
        </w:rPr>
        <w:t xml:space="preserve">Argument für die Investition in eine PV-Anlage.“ </w:t>
      </w:r>
    </w:p>
    <w:p w14:paraId="0C6AE597" w14:textId="7BF67B70" w:rsidR="00BC637D" w:rsidRPr="006A24AF" w:rsidRDefault="00BC637D" w:rsidP="00973E94">
      <w:pPr>
        <w:rPr>
          <w:rFonts w:ascii="Arial" w:hAnsi="Arial" w:cs="Arial"/>
          <w:sz w:val="21"/>
          <w:szCs w:val="21"/>
        </w:rPr>
      </w:pPr>
    </w:p>
    <w:p w14:paraId="4EC69636" w14:textId="5FB24554" w:rsidR="00CD71C2" w:rsidRPr="006A24AF" w:rsidRDefault="008D2C19" w:rsidP="00973E94">
      <w:pPr>
        <w:rPr>
          <w:rFonts w:ascii="Arial" w:hAnsi="Arial" w:cs="Arial"/>
          <w:sz w:val="21"/>
          <w:szCs w:val="21"/>
        </w:rPr>
      </w:pPr>
      <w:r w:rsidRPr="006A24AF">
        <w:rPr>
          <w:rFonts w:ascii="Arial" w:hAnsi="Arial" w:cs="Arial"/>
          <w:sz w:val="21"/>
          <w:szCs w:val="21"/>
        </w:rPr>
        <w:t xml:space="preserve">Wie weit fortgeschritten diese Technologien bereits sind und wohin die Reise im Bereich </w:t>
      </w:r>
      <w:r w:rsidR="0036325A" w:rsidRPr="006A24AF">
        <w:rPr>
          <w:rFonts w:ascii="Arial" w:hAnsi="Arial" w:cs="Arial"/>
          <w:sz w:val="21"/>
          <w:szCs w:val="21"/>
        </w:rPr>
        <w:t xml:space="preserve">Speicher </w:t>
      </w:r>
      <w:r w:rsidRPr="006A24AF">
        <w:rPr>
          <w:rFonts w:ascii="Arial" w:hAnsi="Arial" w:cs="Arial"/>
          <w:sz w:val="21"/>
          <w:szCs w:val="21"/>
        </w:rPr>
        <w:t>in Zukunft geht, verdeutlichte Jost Broichmann – eine Koryphäe auf dem Gebiet. Broichmann selbst hat bereits in früheren Jah</w:t>
      </w:r>
      <w:r w:rsidR="00CE4F58" w:rsidRPr="006A24AF">
        <w:rPr>
          <w:rFonts w:ascii="Arial" w:hAnsi="Arial" w:cs="Arial"/>
          <w:sz w:val="21"/>
          <w:szCs w:val="21"/>
        </w:rPr>
        <w:t>r</w:t>
      </w:r>
      <w:r w:rsidRPr="006A24AF">
        <w:rPr>
          <w:rFonts w:ascii="Arial" w:hAnsi="Arial" w:cs="Arial"/>
          <w:sz w:val="21"/>
          <w:szCs w:val="21"/>
        </w:rPr>
        <w:t xml:space="preserve">en Speicher für die WEMAG </w:t>
      </w:r>
      <w:r w:rsidR="00CE4F58" w:rsidRPr="006A24AF">
        <w:rPr>
          <w:rFonts w:ascii="Arial" w:hAnsi="Arial" w:cs="Arial"/>
          <w:sz w:val="21"/>
          <w:szCs w:val="21"/>
        </w:rPr>
        <w:t xml:space="preserve">entwickelt und gebaut und ist heute unter anderem in der Geschäftsentwicklung einer Schweizer Firma tätig, die Energiespeicher </w:t>
      </w:r>
      <w:r w:rsidR="008C2AAE" w:rsidRPr="006A24AF">
        <w:rPr>
          <w:rFonts w:ascii="Arial" w:hAnsi="Arial" w:cs="Arial"/>
          <w:sz w:val="21"/>
          <w:szCs w:val="21"/>
        </w:rPr>
        <w:t>bis in die Megawatt-Klasse entwickelt und baut.</w:t>
      </w:r>
      <w:r w:rsidR="002729E8" w:rsidRPr="006A24AF">
        <w:rPr>
          <w:rFonts w:ascii="Arial" w:hAnsi="Arial" w:cs="Arial"/>
          <w:sz w:val="21"/>
          <w:szCs w:val="21"/>
        </w:rPr>
        <w:t xml:space="preserve"> </w:t>
      </w:r>
      <w:r w:rsidR="00CE4F58" w:rsidRPr="006A24AF">
        <w:rPr>
          <w:rFonts w:ascii="Arial" w:hAnsi="Arial" w:cs="Arial"/>
          <w:sz w:val="21"/>
          <w:szCs w:val="21"/>
        </w:rPr>
        <w:t xml:space="preserve"> </w:t>
      </w:r>
      <w:r w:rsidRPr="006A24AF">
        <w:rPr>
          <w:rFonts w:ascii="Arial" w:hAnsi="Arial" w:cs="Arial"/>
          <w:sz w:val="21"/>
          <w:szCs w:val="21"/>
        </w:rPr>
        <w:t xml:space="preserve"> </w:t>
      </w:r>
      <w:r w:rsidR="004B666A" w:rsidRPr="006A24AF">
        <w:rPr>
          <w:rFonts w:ascii="Arial" w:hAnsi="Arial" w:cs="Arial"/>
          <w:sz w:val="21"/>
          <w:szCs w:val="21"/>
        </w:rPr>
        <w:t xml:space="preserve"> </w:t>
      </w:r>
    </w:p>
    <w:p w14:paraId="6C60FD53" w14:textId="77777777" w:rsidR="004B666A" w:rsidRPr="006A24AF" w:rsidRDefault="004B666A" w:rsidP="00973E94">
      <w:pPr>
        <w:rPr>
          <w:rFonts w:ascii="Arial" w:hAnsi="Arial" w:cs="Arial"/>
          <w:sz w:val="21"/>
          <w:szCs w:val="21"/>
        </w:rPr>
      </w:pPr>
    </w:p>
    <w:p w14:paraId="5CFECBC6" w14:textId="07EFC98F" w:rsidR="00E863CC" w:rsidRPr="006A24AF" w:rsidRDefault="007D76A1" w:rsidP="00872E24">
      <w:pPr>
        <w:rPr>
          <w:rFonts w:ascii="Arial" w:hAnsi="Arial" w:cs="Arial"/>
          <w:color w:val="000000"/>
          <w:sz w:val="21"/>
          <w:szCs w:val="21"/>
        </w:rPr>
      </w:pPr>
      <w:r w:rsidRPr="006A24AF">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1514327E" w14:textId="36F8F2BE" w:rsidR="0064470C" w:rsidRPr="006A24AF" w:rsidRDefault="0064470C" w:rsidP="00872E24">
      <w:pPr>
        <w:rPr>
          <w:rFonts w:ascii="Arial" w:eastAsia="SimSun" w:hAnsi="Arial" w:cs="Arial"/>
          <w:color w:val="000000"/>
          <w:sz w:val="21"/>
          <w:szCs w:val="21"/>
          <w:lang w:eastAsia="zh-CN"/>
        </w:rPr>
      </w:pPr>
    </w:p>
    <w:p w14:paraId="07853825" w14:textId="30794947" w:rsidR="007310F3" w:rsidRDefault="007310F3" w:rsidP="00872E24">
      <w:pPr>
        <w:rPr>
          <w:rFonts w:ascii="Arial" w:eastAsia="SimSun" w:hAnsi="Arial" w:cs="Arial"/>
          <w:color w:val="000000"/>
          <w:sz w:val="21"/>
          <w:szCs w:val="21"/>
          <w:lang w:eastAsia="zh-CN"/>
        </w:rPr>
      </w:pPr>
    </w:p>
    <w:p w14:paraId="3166C12A" w14:textId="30CE071C" w:rsidR="002F3AF1" w:rsidRDefault="006A24AF" w:rsidP="00872E24">
      <w:pPr>
        <w:rPr>
          <w:rFonts w:ascii="Arial" w:eastAsia="SimSun" w:hAnsi="Arial" w:cs="Arial"/>
          <w:color w:val="000000"/>
          <w:sz w:val="21"/>
          <w:szCs w:val="21"/>
          <w:lang w:eastAsia="zh-CN"/>
        </w:rPr>
      </w:pPr>
      <w:r>
        <w:rPr>
          <w:noProof/>
        </w:rPr>
        <w:lastRenderedPageBreak/>
        <w:drawing>
          <wp:inline distT="0" distB="0" distL="0" distR="0" wp14:anchorId="51D2840C" wp14:editId="24499BB6">
            <wp:extent cx="5760720" cy="3241709"/>
            <wp:effectExtent l="0" t="0" r="0" b="0"/>
            <wp:docPr id="6" name="Grafik 6" descr="C:\Users\Kerstin Kopp\AppData\Local\Microsoft\Windows\INetCache\Content.Word\StaTi_05.04.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AppData\Local\Microsoft\Windows\INetCache\Content.Word\StaTi_05.04.202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41709"/>
                    </a:xfrm>
                    <a:prstGeom prst="rect">
                      <a:avLst/>
                    </a:prstGeom>
                    <a:noFill/>
                    <a:ln>
                      <a:noFill/>
                    </a:ln>
                  </pic:spPr>
                </pic:pic>
              </a:graphicData>
            </a:graphic>
          </wp:inline>
        </w:drawing>
      </w:r>
    </w:p>
    <w:p w14:paraId="26EA8456" w14:textId="08BA8A90" w:rsidR="007310F3" w:rsidRDefault="002F3AF1" w:rsidP="00872E24">
      <w:pPr>
        <w:rPr>
          <w:rFonts w:ascii="Arial" w:eastAsia="SimSun" w:hAnsi="Arial" w:cs="Arial"/>
          <w:i/>
          <w:color w:val="000000"/>
          <w:sz w:val="21"/>
          <w:szCs w:val="21"/>
          <w:lang w:eastAsia="zh-CN"/>
        </w:rPr>
      </w:pPr>
      <w:r w:rsidRPr="002F3AF1">
        <w:rPr>
          <w:rFonts w:ascii="Arial" w:eastAsia="SimSun" w:hAnsi="Arial" w:cs="Arial"/>
          <w:i/>
          <w:color w:val="000000"/>
          <w:sz w:val="21"/>
          <w:szCs w:val="21"/>
          <w:lang w:eastAsia="zh-CN"/>
        </w:rPr>
        <w:t xml:space="preserve">BU: </w:t>
      </w:r>
      <w:r w:rsidR="006A24AF">
        <w:rPr>
          <w:rFonts w:ascii="Arial" w:eastAsia="SimSun" w:hAnsi="Arial" w:cs="Arial"/>
          <w:i/>
          <w:color w:val="000000"/>
          <w:sz w:val="21"/>
          <w:szCs w:val="21"/>
          <w:lang w:eastAsia="zh-CN"/>
        </w:rPr>
        <w:t xml:space="preserve">Mehr als </w:t>
      </w:r>
      <w:r w:rsidR="00A66726">
        <w:rPr>
          <w:rFonts w:ascii="Arial" w:eastAsia="SimSun" w:hAnsi="Arial" w:cs="Arial"/>
          <w:i/>
          <w:color w:val="000000"/>
          <w:sz w:val="21"/>
          <w:szCs w:val="21"/>
          <w:lang w:eastAsia="zh-CN"/>
        </w:rPr>
        <w:t xml:space="preserve">50 Unternehmer aus MV informierten sich beim MVeffizient-Stammtisch über </w:t>
      </w:r>
      <w:r w:rsidR="006A24AF">
        <w:rPr>
          <w:rFonts w:ascii="Arial" w:eastAsia="SimSun" w:hAnsi="Arial" w:cs="Arial"/>
          <w:i/>
          <w:color w:val="000000"/>
          <w:sz w:val="21"/>
          <w:szCs w:val="21"/>
          <w:lang w:eastAsia="zh-CN"/>
        </w:rPr>
        <w:t>PV-Speicher</w:t>
      </w:r>
      <w:r w:rsidRPr="002F3AF1">
        <w:rPr>
          <w:rFonts w:ascii="Arial" w:eastAsia="SimSun" w:hAnsi="Arial" w:cs="Arial"/>
          <w:i/>
          <w:color w:val="000000"/>
          <w:sz w:val="21"/>
          <w:szCs w:val="21"/>
          <w:lang w:eastAsia="zh-CN"/>
        </w:rPr>
        <w:t xml:space="preserve"> (Foto: LEKA MV)</w:t>
      </w:r>
    </w:p>
    <w:p w14:paraId="0E81411E" w14:textId="77777777" w:rsidR="002F3AF1" w:rsidRPr="007310F3" w:rsidRDefault="002F3AF1" w:rsidP="00872E24">
      <w:pPr>
        <w:rPr>
          <w:rFonts w:ascii="Arial" w:eastAsia="SimSun" w:hAnsi="Arial" w:cs="Arial"/>
          <w:color w:val="000000"/>
          <w:sz w:val="21"/>
          <w:szCs w:val="21"/>
          <w:lang w:eastAsia="zh-CN"/>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7BD97040" w14:textId="32682457" w:rsidR="007D76A1" w:rsidRDefault="007D76A1" w:rsidP="007D76A1">
      <w:pPr>
        <w:rPr>
          <w:rFonts w:ascii="Arial" w:hAnsi="Arial" w:cs="Arial"/>
          <w:sz w:val="21"/>
          <w:szCs w:val="21"/>
        </w:rPr>
      </w:pPr>
      <w:r w:rsidRPr="002548FB">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w:t>
      </w:r>
      <w:r w:rsidRPr="003039BF">
        <w:rPr>
          <w:rFonts w:ascii="Arial" w:hAnsi="Arial" w:cs="Arial"/>
          <w:color w:val="000000" w:themeColor="text1"/>
          <w:sz w:val="21"/>
          <w:szCs w:val="21"/>
        </w:rPr>
        <w:t>Damit Strom und Wärme künftig größtenteils aus erneuerbaren Energien bezogen und der Ausstoß von Treibhausgasen auf ein Minimum reduziert werden,</w:t>
      </w:r>
      <w:r w:rsidRPr="00BA0AAF">
        <w:rPr>
          <w:rFonts w:ascii="Arial" w:hAnsi="Arial" w:cs="Arial"/>
          <w:color w:val="FF0000"/>
          <w:sz w:val="21"/>
          <w:szCs w:val="21"/>
        </w:rPr>
        <w:t xml:space="preserve"> </w:t>
      </w:r>
      <w:r w:rsidRPr="002548FB">
        <w:rPr>
          <w:rFonts w:ascii="Arial" w:hAnsi="Arial" w:cs="Arial"/>
          <w:sz w:val="21"/>
          <w:szCs w:val="21"/>
        </w:rPr>
        <w:t xml:space="preserve">zeigt LEKA MV wie öffentliche Einrichtungen, Unternehmen sowie Privatpersonen achtsam mit Ressourcen umgehen können. Dabei stehen für die insgesamt </w:t>
      </w:r>
      <w:r w:rsidR="00C159FD" w:rsidRPr="000A6D89">
        <w:rPr>
          <w:rFonts w:ascii="Arial" w:hAnsi="Arial" w:cs="Arial"/>
          <w:sz w:val="21"/>
          <w:szCs w:val="21"/>
        </w:rPr>
        <w:t>13</w:t>
      </w:r>
      <w:r w:rsidRPr="000A6D89">
        <w:rPr>
          <w:rFonts w:ascii="Arial" w:hAnsi="Arial" w:cs="Arial"/>
          <w:sz w:val="21"/>
          <w:szCs w:val="21"/>
        </w:rPr>
        <w:t xml:space="preserve"> Mitarbeiter </w:t>
      </w:r>
      <w:r w:rsidRPr="002548FB">
        <w:rPr>
          <w:rFonts w:ascii="Arial" w:hAnsi="Arial" w:cs="Arial"/>
          <w:sz w:val="21"/>
          <w:szCs w:val="21"/>
        </w:rPr>
        <w:t>Themen wie die Akzeptanz erneuerbarer Energien, Energieeffizienz in Unternehmen, Klimaschutz in Kommunen und das Umweltbewusstsein jedes Einzelnen im Fokus.</w:t>
      </w:r>
    </w:p>
    <w:p w14:paraId="5FB450F7" w14:textId="1651DE4B" w:rsidR="002F3AF1" w:rsidRDefault="002F3AF1">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79719603" w:rsidR="007D76A1" w:rsidRDefault="007D76A1" w:rsidP="007D76A1">
      <w:pPr>
        <w:rPr>
          <w:rFonts w:ascii="Arial" w:hAnsi="Arial" w:cs="Arial"/>
          <w:sz w:val="21"/>
          <w:szCs w:val="21"/>
        </w:rPr>
      </w:pPr>
      <w:r w:rsidRPr="007229A4">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Energieministeriums durchgeführt. Insgesamt informieren </w:t>
      </w:r>
      <w:r w:rsidR="00404647" w:rsidRPr="009E20C5">
        <w:rPr>
          <w:rFonts w:ascii="Arial" w:hAnsi="Arial" w:cs="Arial"/>
          <w:sz w:val="21"/>
          <w:szCs w:val="21"/>
        </w:rPr>
        <w:t>drei</w:t>
      </w:r>
      <w:r w:rsidRPr="009E20C5">
        <w:rPr>
          <w:rFonts w:ascii="Arial" w:hAnsi="Arial" w:cs="Arial"/>
          <w:sz w:val="21"/>
          <w:szCs w:val="21"/>
        </w:rPr>
        <w:t xml:space="preserve"> Mitarbeiter und Mitarbeiterinnen Firmen rund um die Themen Energieeffizienz und mögliche </w:t>
      </w:r>
      <w:r w:rsidRPr="007229A4">
        <w:rPr>
          <w:rFonts w:ascii="Arial" w:hAnsi="Arial" w:cs="Arial"/>
          <w:sz w:val="21"/>
          <w:szCs w:val="21"/>
        </w:rPr>
        <w:t xml:space="preserve">Energieeinsparmaßnahmen. Die Kampagne wird bis </w:t>
      </w:r>
      <w:r>
        <w:rPr>
          <w:rFonts w:ascii="Arial" w:hAnsi="Arial" w:cs="Arial"/>
          <w:sz w:val="21"/>
          <w:szCs w:val="21"/>
        </w:rPr>
        <w:t>Juni</w:t>
      </w:r>
      <w:r w:rsidRPr="007229A4">
        <w:rPr>
          <w:rFonts w:ascii="Arial" w:hAnsi="Arial" w:cs="Arial"/>
          <w:sz w:val="21"/>
          <w:szCs w:val="21"/>
        </w:rPr>
        <w:t xml:space="preserve"> 202</w:t>
      </w:r>
      <w:r>
        <w:rPr>
          <w:rFonts w:ascii="Arial" w:hAnsi="Arial" w:cs="Arial"/>
          <w:sz w:val="21"/>
          <w:szCs w:val="21"/>
        </w:rPr>
        <w:t>2</w:t>
      </w:r>
      <w:r w:rsidRPr="007229A4">
        <w:rPr>
          <w:rFonts w:ascii="Arial" w:hAnsi="Arial" w:cs="Arial"/>
          <w:sz w:val="21"/>
          <w:szCs w:val="21"/>
        </w:rPr>
        <w:t xml:space="preserve">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1594DFD6" w14:textId="0B5BDA34" w:rsidR="00056DC2" w:rsidRDefault="00056DC2" w:rsidP="007D76A1">
      <w:pPr>
        <w:rPr>
          <w:rFonts w:ascii="Arial" w:hAnsi="Arial" w:cs="Arial"/>
          <w:sz w:val="21"/>
          <w:szCs w:val="21"/>
        </w:rPr>
      </w:pPr>
    </w:p>
    <w:p w14:paraId="6089DE66" w14:textId="3638136B" w:rsidR="007D76A1" w:rsidRDefault="007D76A1" w:rsidP="007D76A1">
      <w:pPr>
        <w:rPr>
          <w:rFonts w:ascii="Arial" w:hAnsi="Arial" w:cs="Arial"/>
          <w:sz w:val="21"/>
          <w:szCs w:val="21"/>
        </w:rPr>
      </w:pPr>
    </w:p>
    <w:p w14:paraId="204DBD93" w14:textId="616E71BD" w:rsidR="00AF25CD" w:rsidRDefault="00AF25CD" w:rsidP="007D76A1">
      <w:pPr>
        <w:rPr>
          <w:rFonts w:ascii="Arial" w:hAnsi="Arial" w:cs="Arial"/>
          <w:sz w:val="21"/>
          <w:szCs w:val="21"/>
        </w:rPr>
      </w:pPr>
    </w:p>
    <w:p w14:paraId="650E487C" w14:textId="6FFF9B4E" w:rsidR="00AF25CD" w:rsidRDefault="00AF25CD" w:rsidP="007D76A1">
      <w:pPr>
        <w:rPr>
          <w:rFonts w:ascii="Arial" w:hAnsi="Arial" w:cs="Arial"/>
          <w:sz w:val="21"/>
          <w:szCs w:val="21"/>
        </w:rPr>
      </w:pPr>
    </w:p>
    <w:p w14:paraId="3BF5EC82" w14:textId="647F03BA" w:rsidR="00AF25CD" w:rsidRDefault="00AF25CD" w:rsidP="007D76A1">
      <w:pPr>
        <w:rPr>
          <w:rFonts w:ascii="Arial" w:hAnsi="Arial" w:cs="Arial"/>
          <w:sz w:val="21"/>
          <w:szCs w:val="21"/>
        </w:rPr>
      </w:pPr>
    </w:p>
    <w:p w14:paraId="77BEE1DD" w14:textId="70EBDFAE" w:rsidR="00AF25CD" w:rsidRDefault="00AF25CD" w:rsidP="007D76A1">
      <w:pPr>
        <w:rPr>
          <w:rFonts w:ascii="Arial" w:hAnsi="Arial" w:cs="Arial"/>
          <w:sz w:val="21"/>
          <w:szCs w:val="21"/>
        </w:rPr>
      </w:pPr>
    </w:p>
    <w:p w14:paraId="23F114EB" w14:textId="72BC34D7" w:rsidR="00AF25CD" w:rsidRDefault="00AF25CD" w:rsidP="007D76A1">
      <w:pPr>
        <w:rPr>
          <w:rFonts w:ascii="Arial" w:hAnsi="Arial" w:cs="Arial"/>
          <w:sz w:val="21"/>
          <w:szCs w:val="21"/>
        </w:rPr>
      </w:pPr>
    </w:p>
    <w:p w14:paraId="39440229" w14:textId="77777777" w:rsidR="00AF25CD" w:rsidRPr="000F11AE" w:rsidRDefault="00AF25CD"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lastRenderedPageBreak/>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0"/>
      <w:footerReference w:type="default" r:id="rId11"/>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4EDB8" w14:textId="77777777" w:rsidR="00D95B22" w:rsidRDefault="00D95B22">
      <w:r>
        <w:separator/>
      </w:r>
    </w:p>
  </w:endnote>
  <w:endnote w:type="continuationSeparator" w:id="0">
    <w:p w14:paraId="1A609544" w14:textId="77777777" w:rsidR="00D95B22" w:rsidRDefault="00D9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5E6636BC"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836697">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836697">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7115B" w14:textId="77777777" w:rsidR="00D95B22" w:rsidRDefault="00D95B22">
      <w:r>
        <w:separator/>
      </w:r>
    </w:p>
  </w:footnote>
  <w:footnote w:type="continuationSeparator" w:id="0">
    <w:p w14:paraId="3B6B639F" w14:textId="77777777" w:rsidR="00D95B22" w:rsidRDefault="00D95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7D9F"/>
    <w:rsid w:val="00023A2A"/>
    <w:rsid w:val="0003284E"/>
    <w:rsid w:val="00056DC2"/>
    <w:rsid w:val="00056FA8"/>
    <w:rsid w:val="00057610"/>
    <w:rsid w:val="00062030"/>
    <w:rsid w:val="00070174"/>
    <w:rsid w:val="000871E7"/>
    <w:rsid w:val="00092A4C"/>
    <w:rsid w:val="00093A35"/>
    <w:rsid w:val="000A0FAE"/>
    <w:rsid w:val="000A6D89"/>
    <w:rsid w:val="000B0459"/>
    <w:rsid w:val="000B45CD"/>
    <w:rsid w:val="000C1BB3"/>
    <w:rsid w:val="000C64A1"/>
    <w:rsid w:val="000C66A6"/>
    <w:rsid w:val="000D1044"/>
    <w:rsid w:val="000D62A3"/>
    <w:rsid w:val="000E6899"/>
    <w:rsid w:val="000F11AE"/>
    <w:rsid w:val="000F69BF"/>
    <w:rsid w:val="0011086C"/>
    <w:rsid w:val="00143D90"/>
    <w:rsid w:val="001513CD"/>
    <w:rsid w:val="001602E3"/>
    <w:rsid w:val="00160B09"/>
    <w:rsid w:val="00175950"/>
    <w:rsid w:val="001855F1"/>
    <w:rsid w:val="001B1CC9"/>
    <w:rsid w:val="001C4A73"/>
    <w:rsid w:val="001C6BE7"/>
    <w:rsid w:val="001C715E"/>
    <w:rsid w:val="001D4080"/>
    <w:rsid w:val="001D451C"/>
    <w:rsid w:val="001D7081"/>
    <w:rsid w:val="001E6556"/>
    <w:rsid w:val="00206EC9"/>
    <w:rsid w:val="002104B9"/>
    <w:rsid w:val="002165D6"/>
    <w:rsid w:val="00223E5C"/>
    <w:rsid w:val="00237262"/>
    <w:rsid w:val="002400D6"/>
    <w:rsid w:val="0025005B"/>
    <w:rsid w:val="00253143"/>
    <w:rsid w:val="00264DCB"/>
    <w:rsid w:val="0027032A"/>
    <w:rsid w:val="002729E8"/>
    <w:rsid w:val="00274A51"/>
    <w:rsid w:val="00280800"/>
    <w:rsid w:val="0028427B"/>
    <w:rsid w:val="002858A0"/>
    <w:rsid w:val="00296AEB"/>
    <w:rsid w:val="002A1E2E"/>
    <w:rsid w:val="002C44F6"/>
    <w:rsid w:val="002C7963"/>
    <w:rsid w:val="002D1D6E"/>
    <w:rsid w:val="002D4A0A"/>
    <w:rsid w:val="002E2162"/>
    <w:rsid w:val="002E3460"/>
    <w:rsid w:val="002F1775"/>
    <w:rsid w:val="002F3AF1"/>
    <w:rsid w:val="00300127"/>
    <w:rsid w:val="003101C8"/>
    <w:rsid w:val="00313CEA"/>
    <w:rsid w:val="0031615C"/>
    <w:rsid w:val="0032148D"/>
    <w:rsid w:val="003304F1"/>
    <w:rsid w:val="003567B0"/>
    <w:rsid w:val="003572E3"/>
    <w:rsid w:val="0036325A"/>
    <w:rsid w:val="00364BCA"/>
    <w:rsid w:val="003754D1"/>
    <w:rsid w:val="003A365B"/>
    <w:rsid w:val="003A3F3B"/>
    <w:rsid w:val="003A5532"/>
    <w:rsid w:val="003B14C2"/>
    <w:rsid w:val="003B1E86"/>
    <w:rsid w:val="003B3A09"/>
    <w:rsid w:val="003B476C"/>
    <w:rsid w:val="003C03BD"/>
    <w:rsid w:val="003C2A70"/>
    <w:rsid w:val="003D0992"/>
    <w:rsid w:val="003D5899"/>
    <w:rsid w:val="003E3AD3"/>
    <w:rsid w:val="003F0930"/>
    <w:rsid w:val="003F4FAC"/>
    <w:rsid w:val="00402D64"/>
    <w:rsid w:val="00403EFC"/>
    <w:rsid w:val="00404647"/>
    <w:rsid w:val="00433993"/>
    <w:rsid w:val="004464C2"/>
    <w:rsid w:val="004613D9"/>
    <w:rsid w:val="004640C8"/>
    <w:rsid w:val="00471C29"/>
    <w:rsid w:val="004853BB"/>
    <w:rsid w:val="004855A9"/>
    <w:rsid w:val="00487E14"/>
    <w:rsid w:val="004902D9"/>
    <w:rsid w:val="00491E40"/>
    <w:rsid w:val="004B666A"/>
    <w:rsid w:val="004C0DA2"/>
    <w:rsid w:val="004E071F"/>
    <w:rsid w:val="004E3ACA"/>
    <w:rsid w:val="004E5A0E"/>
    <w:rsid w:val="004F13F8"/>
    <w:rsid w:val="004F3559"/>
    <w:rsid w:val="00500DE6"/>
    <w:rsid w:val="00510CB5"/>
    <w:rsid w:val="0052792E"/>
    <w:rsid w:val="00530355"/>
    <w:rsid w:val="0053152B"/>
    <w:rsid w:val="0053514F"/>
    <w:rsid w:val="005365A0"/>
    <w:rsid w:val="00556B55"/>
    <w:rsid w:val="005625A4"/>
    <w:rsid w:val="00563E04"/>
    <w:rsid w:val="005808E4"/>
    <w:rsid w:val="0058781F"/>
    <w:rsid w:val="00587A20"/>
    <w:rsid w:val="00595B86"/>
    <w:rsid w:val="005A38ED"/>
    <w:rsid w:val="005A7012"/>
    <w:rsid w:val="005B0DFA"/>
    <w:rsid w:val="005D19B6"/>
    <w:rsid w:val="005D26EA"/>
    <w:rsid w:val="005D4AD0"/>
    <w:rsid w:val="005E0AB8"/>
    <w:rsid w:val="005F64B6"/>
    <w:rsid w:val="005F7A62"/>
    <w:rsid w:val="006304FA"/>
    <w:rsid w:val="006345F9"/>
    <w:rsid w:val="00636CDF"/>
    <w:rsid w:val="00640AA6"/>
    <w:rsid w:val="0064470C"/>
    <w:rsid w:val="00656F67"/>
    <w:rsid w:val="0066070B"/>
    <w:rsid w:val="006749FC"/>
    <w:rsid w:val="00674E57"/>
    <w:rsid w:val="006807D6"/>
    <w:rsid w:val="00694EA7"/>
    <w:rsid w:val="006A24AF"/>
    <w:rsid w:val="006B09C6"/>
    <w:rsid w:val="006B4CDF"/>
    <w:rsid w:val="006B526C"/>
    <w:rsid w:val="006E0414"/>
    <w:rsid w:val="006E65B6"/>
    <w:rsid w:val="007165D5"/>
    <w:rsid w:val="007310F3"/>
    <w:rsid w:val="0074398D"/>
    <w:rsid w:val="00750BC7"/>
    <w:rsid w:val="00762BC1"/>
    <w:rsid w:val="0076711B"/>
    <w:rsid w:val="007712B2"/>
    <w:rsid w:val="00794B23"/>
    <w:rsid w:val="00795352"/>
    <w:rsid w:val="007A4A41"/>
    <w:rsid w:val="007B101D"/>
    <w:rsid w:val="007B5E6D"/>
    <w:rsid w:val="007C15B2"/>
    <w:rsid w:val="007D6CD3"/>
    <w:rsid w:val="007D76A1"/>
    <w:rsid w:val="00804BEC"/>
    <w:rsid w:val="00812BE6"/>
    <w:rsid w:val="00816E63"/>
    <w:rsid w:val="0082380D"/>
    <w:rsid w:val="00825C5A"/>
    <w:rsid w:val="008327DC"/>
    <w:rsid w:val="00836697"/>
    <w:rsid w:val="00840339"/>
    <w:rsid w:val="0084321A"/>
    <w:rsid w:val="0085222A"/>
    <w:rsid w:val="0085568F"/>
    <w:rsid w:val="00857C24"/>
    <w:rsid w:val="00860290"/>
    <w:rsid w:val="008660F4"/>
    <w:rsid w:val="0086706E"/>
    <w:rsid w:val="0087086C"/>
    <w:rsid w:val="00872E24"/>
    <w:rsid w:val="008768CA"/>
    <w:rsid w:val="008829A4"/>
    <w:rsid w:val="008846AE"/>
    <w:rsid w:val="008A316E"/>
    <w:rsid w:val="008B1417"/>
    <w:rsid w:val="008B6C5E"/>
    <w:rsid w:val="008C2AAE"/>
    <w:rsid w:val="008C50AC"/>
    <w:rsid w:val="008C7CD9"/>
    <w:rsid w:val="008D0E71"/>
    <w:rsid w:val="008D2C19"/>
    <w:rsid w:val="008E33D5"/>
    <w:rsid w:val="008E3647"/>
    <w:rsid w:val="008E4D26"/>
    <w:rsid w:val="009263A8"/>
    <w:rsid w:val="00960B97"/>
    <w:rsid w:val="00966F0D"/>
    <w:rsid w:val="009709E2"/>
    <w:rsid w:val="00973E94"/>
    <w:rsid w:val="00977DE2"/>
    <w:rsid w:val="009902EC"/>
    <w:rsid w:val="00994CC8"/>
    <w:rsid w:val="009A0248"/>
    <w:rsid w:val="009A4781"/>
    <w:rsid w:val="009A4913"/>
    <w:rsid w:val="009A7CC8"/>
    <w:rsid w:val="009C34C2"/>
    <w:rsid w:val="009D0ADE"/>
    <w:rsid w:val="009D1B4C"/>
    <w:rsid w:val="009D7319"/>
    <w:rsid w:val="009E1E82"/>
    <w:rsid w:val="009E20C5"/>
    <w:rsid w:val="009E45BE"/>
    <w:rsid w:val="009E7B99"/>
    <w:rsid w:val="009F62D4"/>
    <w:rsid w:val="00A05BE7"/>
    <w:rsid w:val="00A11AE2"/>
    <w:rsid w:val="00A205BF"/>
    <w:rsid w:val="00A27BB8"/>
    <w:rsid w:val="00A31462"/>
    <w:rsid w:val="00A33225"/>
    <w:rsid w:val="00A35280"/>
    <w:rsid w:val="00A3529B"/>
    <w:rsid w:val="00A3642B"/>
    <w:rsid w:val="00A51DEB"/>
    <w:rsid w:val="00A6594A"/>
    <w:rsid w:val="00A66726"/>
    <w:rsid w:val="00A74A15"/>
    <w:rsid w:val="00A9015A"/>
    <w:rsid w:val="00AA5964"/>
    <w:rsid w:val="00AC3C2F"/>
    <w:rsid w:val="00AC6594"/>
    <w:rsid w:val="00AD3F5F"/>
    <w:rsid w:val="00AE1C82"/>
    <w:rsid w:val="00AF153E"/>
    <w:rsid w:val="00AF25CD"/>
    <w:rsid w:val="00B22CF1"/>
    <w:rsid w:val="00B4028A"/>
    <w:rsid w:val="00B41A73"/>
    <w:rsid w:val="00B469E2"/>
    <w:rsid w:val="00B50E40"/>
    <w:rsid w:val="00B51E9A"/>
    <w:rsid w:val="00B644E8"/>
    <w:rsid w:val="00B6554B"/>
    <w:rsid w:val="00B6708B"/>
    <w:rsid w:val="00B70209"/>
    <w:rsid w:val="00B85F92"/>
    <w:rsid w:val="00B90054"/>
    <w:rsid w:val="00B97002"/>
    <w:rsid w:val="00BA04F3"/>
    <w:rsid w:val="00BA6718"/>
    <w:rsid w:val="00BC3B6A"/>
    <w:rsid w:val="00BC637D"/>
    <w:rsid w:val="00BC7BED"/>
    <w:rsid w:val="00BD09F4"/>
    <w:rsid w:val="00BD41D5"/>
    <w:rsid w:val="00BD4C0F"/>
    <w:rsid w:val="00BE33DC"/>
    <w:rsid w:val="00C1278C"/>
    <w:rsid w:val="00C15675"/>
    <w:rsid w:val="00C159FD"/>
    <w:rsid w:val="00C161E3"/>
    <w:rsid w:val="00C41CE3"/>
    <w:rsid w:val="00C420D0"/>
    <w:rsid w:val="00C457C7"/>
    <w:rsid w:val="00C539DB"/>
    <w:rsid w:val="00C60320"/>
    <w:rsid w:val="00C661E3"/>
    <w:rsid w:val="00C73C6A"/>
    <w:rsid w:val="00C83625"/>
    <w:rsid w:val="00C83711"/>
    <w:rsid w:val="00C85F01"/>
    <w:rsid w:val="00C86CA1"/>
    <w:rsid w:val="00CB05DA"/>
    <w:rsid w:val="00CB2A87"/>
    <w:rsid w:val="00CC7E2F"/>
    <w:rsid w:val="00CD2CAE"/>
    <w:rsid w:val="00CD71C2"/>
    <w:rsid w:val="00CE4F58"/>
    <w:rsid w:val="00CF24AB"/>
    <w:rsid w:val="00CF4E4F"/>
    <w:rsid w:val="00CF5E11"/>
    <w:rsid w:val="00CF5FA2"/>
    <w:rsid w:val="00CF7E52"/>
    <w:rsid w:val="00D27BF6"/>
    <w:rsid w:val="00D45907"/>
    <w:rsid w:val="00D61EEA"/>
    <w:rsid w:val="00D646C2"/>
    <w:rsid w:val="00D6486F"/>
    <w:rsid w:val="00D671F4"/>
    <w:rsid w:val="00D703AA"/>
    <w:rsid w:val="00D70BC1"/>
    <w:rsid w:val="00D830E6"/>
    <w:rsid w:val="00D95B22"/>
    <w:rsid w:val="00DA7987"/>
    <w:rsid w:val="00DB0161"/>
    <w:rsid w:val="00DB1C54"/>
    <w:rsid w:val="00DB3AD0"/>
    <w:rsid w:val="00DD1C29"/>
    <w:rsid w:val="00DE2275"/>
    <w:rsid w:val="00E007D4"/>
    <w:rsid w:val="00E101E1"/>
    <w:rsid w:val="00E14102"/>
    <w:rsid w:val="00E258B4"/>
    <w:rsid w:val="00E442DB"/>
    <w:rsid w:val="00E53572"/>
    <w:rsid w:val="00E53E99"/>
    <w:rsid w:val="00E60246"/>
    <w:rsid w:val="00E60758"/>
    <w:rsid w:val="00E64664"/>
    <w:rsid w:val="00E647FF"/>
    <w:rsid w:val="00E70BDE"/>
    <w:rsid w:val="00E74E7C"/>
    <w:rsid w:val="00E75B6D"/>
    <w:rsid w:val="00E863CC"/>
    <w:rsid w:val="00E92B02"/>
    <w:rsid w:val="00EA5F1B"/>
    <w:rsid w:val="00EB1372"/>
    <w:rsid w:val="00EC079D"/>
    <w:rsid w:val="00EC271E"/>
    <w:rsid w:val="00EC7146"/>
    <w:rsid w:val="00ED1484"/>
    <w:rsid w:val="00EF269E"/>
    <w:rsid w:val="00F04E53"/>
    <w:rsid w:val="00F07F03"/>
    <w:rsid w:val="00F11E24"/>
    <w:rsid w:val="00F334DB"/>
    <w:rsid w:val="00F3625D"/>
    <w:rsid w:val="00F36FAD"/>
    <w:rsid w:val="00F43775"/>
    <w:rsid w:val="00F55AC8"/>
    <w:rsid w:val="00F56036"/>
    <w:rsid w:val="00F56E67"/>
    <w:rsid w:val="00F574F7"/>
    <w:rsid w:val="00F75431"/>
    <w:rsid w:val="00F76C29"/>
    <w:rsid w:val="00F84739"/>
    <w:rsid w:val="00F84E88"/>
    <w:rsid w:val="00F95691"/>
    <w:rsid w:val="00FA39D9"/>
    <w:rsid w:val="00FA468C"/>
    <w:rsid w:val="00FA5017"/>
    <w:rsid w:val="00FD6A36"/>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4521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8</cp:revision>
  <cp:lastPrinted>2022-04-08T08:06:00Z</cp:lastPrinted>
  <dcterms:created xsi:type="dcterms:W3CDTF">2022-04-07T14:36:00Z</dcterms:created>
  <dcterms:modified xsi:type="dcterms:W3CDTF">2022-04-08T08:06:00Z</dcterms:modified>
</cp:coreProperties>
</file>