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2C08360B"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0017AF">
        <w:rPr>
          <w:rFonts w:ascii="Arial" w:hAnsi="Arial"/>
          <w:b/>
          <w:color w:val="000000" w:themeColor="text1"/>
          <w:sz w:val="28"/>
        </w:rPr>
        <w:t>18</w:t>
      </w:r>
      <w:r w:rsidR="00E6786D">
        <w:rPr>
          <w:rFonts w:ascii="Arial" w:hAnsi="Arial"/>
          <w:b/>
          <w:color w:val="000000" w:themeColor="text1"/>
          <w:sz w:val="28"/>
        </w:rPr>
        <w:t>.</w:t>
      </w:r>
      <w:r w:rsidR="002F1775">
        <w:rPr>
          <w:rFonts w:ascii="Arial" w:hAnsi="Arial"/>
          <w:b/>
          <w:color w:val="000000"/>
          <w:sz w:val="28"/>
        </w:rPr>
        <w:t>0</w:t>
      </w:r>
      <w:r w:rsidR="00E6786D">
        <w:rPr>
          <w:rFonts w:ascii="Arial" w:hAnsi="Arial"/>
          <w:b/>
          <w:color w:val="000000"/>
          <w:sz w:val="28"/>
        </w:rPr>
        <w:t>5.</w:t>
      </w:r>
      <w:r>
        <w:rPr>
          <w:rFonts w:ascii="Arial" w:hAnsi="Arial"/>
          <w:b/>
          <w:color w:val="000000"/>
          <w:sz w:val="28"/>
        </w:rPr>
        <w:t>202</w:t>
      </w:r>
      <w:r w:rsidR="002F1775">
        <w:rPr>
          <w:rFonts w:ascii="Arial" w:hAnsi="Arial"/>
          <w:b/>
          <w:color w:val="000000"/>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749071FE" w:rsidR="00C83711" w:rsidRPr="008327DC" w:rsidRDefault="0053165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sz w:val="28"/>
          <w:szCs w:val="28"/>
        </w:rPr>
      </w:pPr>
      <w:r>
        <w:rPr>
          <w:rStyle w:val="Fett"/>
          <w:rFonts w:ascii="Arial" w:hAnsi="Arial" w:cs="Arial"/>
          <w:color w:val="000000" w:themeColor="text1"/>
          <w:sz w:val="28"/>
          <w:szCs w:val="28"/>
        </w:rPr>
        <w:t>E-Fuhrpark lohnt sich für Unternehmen mehrfach</w:t>
      </w:r>
    </w:p>
    <w:p w14:paraId="44CC06BB" w14:textId="77777777" w:rsidR="00C83711" w:rsidRPr="00A66726"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rPr>
      </w:pPr>
      <w:r w:rsidRPr="00A66726">
        <w:rPr>
          <w:rFonts w:ascii="Arial" w:hAnsi="Arial"/>
          <w:b/>
        </w:rPr>
        <w:t xml:space="preserve"> </w:t>
      </w:r>
    </w:p>
    <w:p w14:paraId="622B0873" w14:textId="5011976A" w:rsidR="00C83711" w:rsidRPr="00A66726" w:rsidRDefault="009B6E8C" w:rsidP="00DB3AD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rPr>
      </w:pPr>
      <w:r>
        <w:rPr>
          <w:rFonts w:ascii="Arial" w:hAnsi="Arial"/>
        </w:rPr>
        <w:t xml:space="preserve">Hohe </w:t>
      </w:r>
      <w:r w:rsidR="00CB77EB">
        <w:rPr>
          <w:rFonts w:ascii="Arial" w:hAnsi="Arial"/>
        </w:rPr>
        <w:t>Spritpreise</w:t>
      </w:r>
      <w:r w:rsidR="00531655">
        <w:rPr>
          <w:rFonts w:ascii="Arial" w:hAnsi="Arial"/>
        </w:rPr>
        <w:t xml:space="preserve"> </w:t>
      </w:r>
      <w:r w:rsidR="00CB77EB">
        <w:rPr>
          <w:rFonts w:ascii="Arial" w:hAnsi="Arial"/>
        </w:rPr>
        <w:t xml:space="preserve">sorgen für immer mehr </w:t>
      </w:r>
      <w:r>
        <w:rPr>
          <w:rFonts w:ascii="Arial" w:hAnsi="Arial"/>
        </w:rPr>
        <w:t>Nachfrage</w:t>
      </w:r>
      <w:r w:rsidR="00CB77EB">
        <w:rPr>
          <w:rFonts w:ascii="Arial" w:hAnsi="Arial"/>
        </w:rPr>
        <w:t xml:space="preserve"> </w:t>
      </w:r>
      <w:r>
        <w:rPr>
          <w:rFonts w:ascii="Arial" w:hAnsi="Arial"/>
        </w:rPr>
        <w:t xml:space="preserve">bei </w:t>
      </w:r>
      <w:r w:rsidR="00CB77EB">
        <w:rPr>
          <w:rFonts w:ascii="Arial" w:hAnsi="Arial"/>
        </w:rPr>
        <w:t>E-</w:t>
      </w:r>
      <w:r w:rsidR="00C0350F">
        <w:rPr>
          <w:rFonts w:ascii="Arial" w:hAnsi="Arial"/>
        </w:rPr>
        <w:t>Autos</w:t>
      </w:r>
      <w:r w:rsidR="009077DD">
        <w:rPr>
          <w:rFonts w:ascii="Arial" w:hAnsi="Arial"/>
        </w:rPr>
        <w:t xml:space="preserve"> </w:t>
      </w:r>
      <w:bookmarkStart w:id="0" w:name="_GoBack"/>
      <w:bookmarkEnd w:id="0"/>
    </w:p>
    <w:p w14:paraId="27F01FC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7DB4901E" w14:textId="04B98CA2" w:rsidR="00B75C60" w:rsidRPr="00CB77EB" w:rsidRDefault="00C83711" w:rsidP="00973E94">
      <w:pPr>
        <w:rPr>
          <w:rFonts w:ascii="Arial" w:hAnsi="Arial"/>
          <w:sz w:val="21"/>
        </w:rPr>
      </w:pPr>
      <w:r w:rsidRPr="00A51DEB">
        <w:rPr>
          <w:rFonts w:ascii="Arial" w:hAnsi="Arial"/>
          <w:sz w:val="21"/>
        </w:rPr>
        <w:t xml:space="preserve">SCHWERIN / </w:t>
      </w:r>
      <w:proofErr w:type="spellStart"/>
      <w:r w:rsidRPr="00A51DEB">
        <w:rPr>
          <w:rFonts w:ascii="Arial" w:hAnsi="Arial"/>
          <w:sz w:val="21"/>
        </w:rPr>
        <w:t>STRALSUND_</w:t>
      </w:r>
      <w:r w:rsidR="00B67D9E">
        <w:rPr>
          <w:rFonts w:ascii="Arial" w:hAnsi="Arial"/>
          <w:sz w:val="21"/>
        </w:rPr>
        <w:t>“Wir</w:t>
      </w:r>
      <w:proofErr w:type="spellEnd"/>
      <w:r w:rsidR="00B67D9E">
        <w:rPr>
          <w:rFonts w:ascii="Arial" w:hAnsi="Arial"/>
          <w:sz w:val="21"/>
        </w:rPr>
        <w:t xml:space="preserve"> werden sicher in absehbarer Zukunft unseren Fuhrpark für Elektromobilität öffnen und da wo es machbar und sinnvoll ist, E-Fahrzeuge anschaffen und einsetzen“, ist sich Nino Klohn von der Lewitz-Werkstätten gGmbH aus Parchim sicher. Das </w:t>
      </w:r>
      <w:r w:rsidR="000E01D8" w:rsidRPr="00CB77EB">
        <w:rPr>
          <w:rFonts w:ascii="Arial" w:hAnsi="Arial"/>
          <w:sz w:val="21"/>
        </w:rPr>
        <w:t>g</w:t>
      </w:r>
      <w:r w:rsidR="00B67D9E" w:rsidRPr="00CB77EB">
        <w:rPr>
          <w:rFonts w:ascii="Arial" w:hAnsi="Arial"/>
          <w:sz w:val="21"/>
        </w:rPr>
        <w:t xml:space="preserve">emeinnützige Unternehmen betreut Menschen mit Behinderungen </w:t>
      </w:r>
      <w:r w:rsidR="00DD4169" w:rsidRPr="00CB77EB">
        <w:rPr>
          <w:rFonts w:ascii="Arial" w:hAnsi="Arial"/>
          <w:sz w:val="21"/>
        </w:rPr>
        <w:t xml:space="preserve">und ist in diesem Zusammenhang ebenso für rund 30 Gebäude verantwortlich. „Bei einigen von denen steht eine Dachsanierung an, da könnte in dem Zuge auch über die Installierung von Photovoltaik nachgedacht werden, über die dann die Autos geladen werden“, so Klohn. </w:t>
      </w:r>
      <w:r w:rsidR="00B75C60" w:rsidRPr="00CB77EB">
        <w:rPr>
          <w:rFonts w:ascii="Arial" w:hAnsi="Arial"/>
          <w:sz w:val="21"/>
        </w:rPr>
        <w:t>So wie bei den Lewitz-Werkstätten wird aktuell in vielen Unternehmen des Landes über Maßnahmen nachgedacht, die eigene Mobilität kostengünstiger und nicht zuletzt auch klimafreundlicher zu gestalten.</w:t>
      </w:r>
    </w:p>
    <w:p w14:paraId="76D452CC" w14:textId="77777777" w:rsidR="00B75C60" w:rsidRPr="00CB77EB" w:rsidRDefault="00B75C60" w:rsidP="00973E94">
      <w:pPr>
        <w:rPr>
          <w:rFonts w:ascii="Arial" w:hAnsi="Arial"/>
          <w:sz w:val="21"/>
        </w:rPr>
      </w:pPr>
    </w:p>
    <w:p w14:paraId="5D7389B0" w14:textId="714C3CB2" w:rsidR="001C1C77" w:rsidRPr="00CB77EB" w:rsidRDefault="00B75C60" w:rsidP="00973E94">
      <w:pPr>
        <w:rPr>
          <w:rFonts w:ascii="Arial" w:hAnsi="Arial"/>
          <w:sz w:val="21"/>
        </w:rPr>
      </w:pPr>
      <w:r w:rsidRPr="00CB77EB">
        <w:rPr>
          <w:rFonts w:ascii="Arial" w:hAnsi="Arial"/>
          <w:sz w:val="21"/>
        </w:rPr>
        <w:t>Anregungen dafür bekamen sie auf dem jüngsten Online-Stammtisch der Kampagne „MVeffizient“ am 17. Mai</w:t>
      </w:r>
      <w:r w:rsidR="00CA5726" w:rsidRPr="00CB77EB">
        <w:rPr>
          <w:rFonts w:ascii="Arial" w:hAnsi="Arial"/>
          <w:sz w:val="21"/>
        </w:rPr>
        <w:t xml:space="preserve"> </w:t>
      </w:r>
      <w:r w:rsidRPr="00CB77EB">
        <w:rPr>
          <w:rFonts w:ascii="Arial" w:hAnsi="Arial"/>
          <w:sz w:val="21"/>
        </w:rPr>
        <w:t xml:space="preserve">mit dem Thema </w:t>
      </w:r>
      <w:r w:rsidR="004F4838" w:rsidRPr="00CB77EB">
        <w:rPr>
          <w:rStyle w:val="Fett"/>
          <w:rFonts w:ascii="Arial" w:hAnsi="Arial"/>
          <w:b w:val="0"/>
          <w:bCs w:val="0"/>
          <w:sz w:val="21"/>
        </w:rPr>
        <w:t>E-Mobilität im Unternehmen</w:t>
      </w:r>
      <w:r w:rsidR="004F4838" w:rsidRPr="00CB77EB">
        <w:rPr>
          <w:rFonts w:ascii="Arial" w:hAnsi="Arial" w:cs="Arial"/>
          <w:sz w:val="21"/>
        </w:rPr>
        <w:t xml:space="preserve">. </w:t>
      </w:r>
      <w:r w:rsidR="004F4838" w:rsidRPr="00CB77EB">
        <w:rPr>
          <w:rFonts w:ascii="Arial" w:hAnsi="Arial"/>
          <w:sz w:val="21"/>
        </w:rPr>
        <w:t xml:space="preserve">„Aktuell gibt es für Unternehmen jede Menge Anreize für einen Umstieg: Angefangen von Fördermitteln für die Anschaffung sowie die Ladeinfrastruktur über Steuervergünstigungen, niedrigere Wartungskosten bis hin zu günstigen E-Auto-Stromtarifen vom Energieversorger“, </w:t>
      </w:r>
      <w:r w:rsidR="00CA5726" w:rsidRPr="00CB77EB">
        <w:rPr>
          <w:rFonts w:ascii="Arial" w:hAnsi="Arial"/>
          <w:sz w:val="21"/>
        </w:rPr>
        <w:t>so Arne Rakel, Technische</w:t>
      </w:r>
      <w:r w:rsidR="004F4838" w:rsidRPr="00CB77EB">
        <w:rPr>
          <w:rFonts w:ascii="Arial" w:hAnsi="Arial"/>
          <w:sz w:val="21"/>
        </w:rPr>
        <w:t>r</w:t>
      </w:r>
      <w:r w:rsidR="00CA5726" w:rsidRPr="00CB77EB">
        <w:rPr>
          <w:rFonts w:ascii="Arial" w:hAnsi="Arial"/>
          <w:sz w:val="21"/>
        </w:rPr>
        <w:t xml:space="preserve"> Berater der </w:t>
      </w:r>
      <w:r w:rsidR="00CA5726" w:rsidRPr="00CB77EB">
        <w:rPr>
          <w:rFonts w:ascii="Arial" w:hAnsi="Arial" w:cs="Arial"/>
          <w:sz w:val="21"/>
          <w:szCs w:val="21"/>
        </w:rPr>
        <w:t>Landesenergie- und Klimaschutzagentur Mecklenburg-Vorpommern, kurz LEKA MV</w:t>
      </w:r>
      <w:r w:rsidR="00C018E0" w:rsidRPr="00CB77EB">
        <w:rPr>
          <w:rFonts w:ascii="Arial" w:hAnsi="Arial"/>
          <w:sz w:val="21"/>
        </w:rPr>
        <w:t>.</w:t>
      </w:r>
      <w:r w:rsidR="0013619C" w:rsidRPr="00CB77EB">
        <w:rPr>
          <w:rFonts w:ascii="Arial" w:hAnsi="Arial"/>
          <w:sz w:val="21"/>
        </w:rPr>
        <w:t xml:space="preserve"> </w:t>
      </w:r>
      <w:r w:rsidR="00CF1909" w:rsidRPr="00CB77EB">
        <w:rPr>
          <w:rFonts w:ascii="Arial" w:hAnsi="Arial"/>
          <w:sz w:val="21"/>
        </w:rPr>
        <w:t>Von ihm erfuhren die Teilnehmer, w</w:t>
      </w:r>
      <w:r w:rsidR="00CF1909" w:rsidRPr="00CB77EB">
        <w:rPr>
          <w:rFonts w:ascii="Arial" w:hAnsi="Arial"/>
          <w:sz w:val="21"/>
          <w:szCs w:val="22"/>
        </w:rPr>
        <w:t xml:space="preserve">as Sie bei der Umstellung beachten sollten und wie die </w:t>
      </w:r>
      <w:r w:rsidR="00CF1909" w:rsidRPr="00CB77EB">
        <w:rPr>
          <w:rStyle w:val="Fett"/>
          <w:rFonts w:ascii="Arial" w:hAnsi="Arial"/>
          <w:b w:val="0"/>
          <w:bCs w:val="0"/>
          <w:sz w:val="21"/>
          <w:szCs w:val="22"/>
        </w:rPr>
        <w:t>Anschaffungs- und Betriebskosten für E-Mobile im Vergleich zum Verbrenner</w:t>
      </w:r>
      <w:r w:rsidR="00CF1909" w:rsidRPr="00CB77EB">
        <w:rPr>
          <w:rFonts w:ascii="Arial" w:hAnsi="Arial"/>
          <w:sz w:val="21"/>
          <w:szCs w:val="22"/>
        </w:rPr>
        <w:t xml:space="preserve"> aussehen. Zudem informierte er über </w:t>
      </w:r>
      <w:r w:rsidR="00CF1909" w:rsidRPr="00CB77EB">
        <w:rPr>
          <w:rStyle w:val="Fett"/>
          <w:rFonts w:ascii="Arial" w:hAnsi="Arial"/>
          <w:b w:val="0"/>
          <w:bCs w:val="0"/>
          <w:sz w:val="21"/>
          <w:szCs w:val="22"/>
        </w:rPr>
        <w:t>Fördermittel</w:t>
      </w:r>
      <w:r w:rsidR="00CF1909" w:rsidRPr="00CB77EB">
        <w:rPr>
          <w:rFonts w:ascii="Arial" w:hAnsi="Arial"/>
          <w:sz w:val="21"/>
          <w:szCs w:val="22"/>
        </w:rPr>
        <w:t xml:space="preserve"> und erklärte, wie die Fahrzeuge </w:t>
      </w:r>
      <w:r w:rsidR="00CF1909" w:rsidRPr="00CB77EB">
        <w:rPr>
          <w:rStyle w:val="Fett"/>
          <w:rFonts w:ascii="Arial" w:hAnsi="Arial"/>
          <w:b w:val="0"/>
          <w:bCs w:val="0"/>
          <w:sz w:val="21"/>
          <w:szCs w:val="22"/>
        </w:rPr>
        <w:t>günstig</w:t>
      </w:r>
      <w:r w:rsidR="00CF1909" w:rsidRPr="00CB77EB">
        <w:rPr>
          <w:rFonts w:ascii="Arial" w:hAnsi="Arial"/>
          <w:sz w:val="21"/>
          <w:szCs w:val="22"/>
        </w:rPr>
        <w:t xml:space="preserve"> mit selbsterzeugtem Strom aus </w:t>
      </w:r>
      <w:r w:rsidR="00CF1909" w:rsidRPr="00CB77EB">
        <w:rPr>
          <w:rStyle w:val="Fett"/>
          <w:rFonts w:ascii="Arial" w:hAnsi="Arial"/>
          <w:b w:val="0"/>
          <w:bCs w:val="0"/>
          <w:sz w:val="21"/>
          <w:szCs w:val="22"/>
        </w:rPr>
        <w:t>erneuerbaren Energien</w:t>
      </w:r>
      <w:r w:rsidR="00CF1909" w:rsidRPr="00CB77EB">
        <w:rPr>
          <w:rFonts w:ascii="Arial" w:hAnsi="Arial"/>
          <w:b/>
          <w:bCs/>
          <w:sz w:val="21"/>
          <w:szCs w:val="22"/>
        </w:rPr>
        <w:t xml:space="preserve"> </w:t>
      </w:r>
      <w:r w:rsidR="00CF1909" w:rsidRPr="00CB77EB">
        <w:rPr>
          <w:rFonts w:ascii="Arial" w:hAnsi="Arial"/>
          <w:sz w:val="21"/>
          <w:szCs w:val="22"/>
        </w:rPr>
        <w:t>ge</w:t>
      </w:r>
      <w:r w:rsidR="00CF1909" w:rsidRPr="00CB77EB">
        <w:rPr>
          <w:rStyle w:val="Fett"/>
          <w:rFonts w:ascii="Arial" w:hAnsi="Arial"/>
          <w:b w:val="0"/>
          <w:bCs w:val="0"/>
          <w:sz w:val="21"/>
          <w:szCs w:val="22"/>
        </w:rPr>
        <w:t>laden</w:t>
      </w:r>
      <w:r w:rsidR="00CF1909" w:rsidRPr="00CB77EB">
        <w:rPr>
          <w:rFonts w:ascii="Arial" w:hAnsi="Arial"/>
          <w:sz w:val="21"/>
          <w:szCs w:val="22"/>
        </w:rPr>
        <w:t xml:space="preserve"> werden können.</w:t>
      </w:r>
      <w:r w:rsidR="00CA57C0" w:rsidRPr="00CB77EB">
        <w:rPr>
          <w:rFonts w:ascii="Arial" w:hAnsi="Arial"/>
          <w:sz w:val="21"/>
          <w:szCs w:val="22"/>
        </w:rPr>
        <w:t xml:space="preserve"> </w:t>
      </w:r>
      <w:r w:rsidR="00D0446F" w:rsidRPr="00CB77EB">
        <w:rPr>
          <w:rFonts w:ascii="Arial" w:hAnsi="Arial"/>
          <w:sz w:val="21"/>
          <w:szCs w:val="22"/>
        </w:rPr>
        <w:t xml:space="preserve">Ergänzend dazu </w:t>
      </w:r>
      <w:r w:rsidR="00D0446F" w:rsidRPr="00CB77EB">
        <w:rPr>
          <w:rFonts w:ascii="Arial" w:hAnsi="Arial"/>
          <w:sz w:val="21"/>
        </w:rPr>
        <w:t xml:space="preserve">informierte Jenny Herden über aktuelle Fördermittel, die Unternehmen in MV für die Installation einer eigenen Ladeinfrastruktur in Anspruch nehmen können. </w:t>
      </w:r>
      <w:r w:rsidR="005F1F93" w:rsidRPr="00CB77EB">
        <w:rPr>
          <w:rFonts w:ascii="Arial" w:hAnsi="Arial"/>
          <w:sz w:val="21"/>
        </w:rPr>
        <w:t>Die</w:t>
      </w:r>
      <w:r w:rsidR="00CA57C0" w:rsidRPr="00CB77EB">
        <w:rPr>
          <w:rFonts w:ascii="Arial" w:hAnsi="Arial"/>
          <w:sz w:val="21"/>
        </w:rPr>
        <w:t xml:space="preserve"> Expertin ist Managerin Fördern und Finanzieren von der Nationalen Leitstelle Ladeinfrastruktur. </w:t>
      </w:r>
    </w:p>
    <w:p w14:paraId="14C1664A" w14:textId="77777777" w:rsidR="005F1F93" w:rsidRPr="00CB77EB" w:rsidRDefault="005F1F93" w:rsidP="00973E94">
      <w:pPr>
        <w:rPr>
          <w:rFonts w:ascii="Arial" w:hAnsi="Arial"/>
          <w:sz w:val="21"/>
          <w:szCs w:val="22"/>
        </w:rPr>
      </w:pPr>
    </w:p>
    <w:p w14:paraId="209F22FA" w14:textId="32910F0D" w:rsidR="001F3B92" w:rsidRPr="00CB77EB" w:rsidRDefault="001C1C77" w:rsidP="00973E94">
      <w:pPr>
        <w:rPr>
          <w:rFonts w:ascii="Arial" w:hAnsi="Arial"/>
          <w:sz w:val="21"/>
        </w:rPr>
      </w:pPr>
      <w:r w:rsidRPr="00CB77EB">
        <w:rPr>
          <w:rFonts w:ascii="Arial" w:hAnsi="Arial"/>
          <w:sz w:val="21"/>
          <w:szCs w:val="22"/>
        </w:rPr>
        <w:t>Für Nathalie und Nadine van Meeteren war das noch relatives Neuland. Die beiden Schwestern</w:t>
      </w:r>
      <w:r w:rsidR="001F3B92" w:rsidRPr="00CB77EB">
        <w:rPr>
          <w:rFonts w:ascii="Arial" w:hAnsi="Arial"/>
          <w:sz w:val="21"/>
        </w:rPr>
        <w:t xml:space="preserve"> </w:t>
      </w:r>
      <w:r w:rsidRPr="00CB77EB">
        <w:rPr>
          <w:rFonts w:ascii="Arial" w:hAnsi="Arial"/>
          <w:sz w:val="21"/>
        </w:rPr>
        <w:t>betreiben den Ostseecamping Ferienpark Zierow und fahren nur priv</w:t>
      </w:r>
      <w:r w:rsidR="009B6E8C">
        <w:rPr>
          <w:rFonts w:ascii="Arial" w:hAnsi="Arial"/>
          <w:sz w:val="21"/>
        </w:rPr>
        <w:t>at bislang einen Plug-In-Hybrid</w:t>
      </w:r>
      <w:r w:rsidRPr="00CB77EB">
        <w:rPr>
          <w:rFonts w:ascii="Arial" w:hAnsi="Arial"/>
          <w:sz w:val="21"/>
        </w:rPr>
        <w:t>.</w:t>
      </w:r>
      <w:r w:rsidR="00737F07" w:rsidRPr="00CB77EB">
        <w:rPr>
          <w:rFonts w:ascii="Arial" w:hAnsi="Arial"/>
          <w:sz w:val="21"/>
        </w:rPr>
        <w:t xml:space="preserve"> „Wir werden auf jeden Fall in Zukunft mit der LEKA MV zusammenarbeiten und schauen, was es für Möglichkeiten bei uns in dieser Hinsicht gibt“, erklärt Nathalie van Meeteren. Anders </w:t>
      </w:r>
      <w:r w:rsidR="00880ED7" w:rsidRPr="00CB77EB">
        <w:rPr>
          <w:rFonts w:ascii="Arial" w:hAnsi="Arial"/>
          <w:sz w:val="21"/>
        </w:rPr>
        <w:t>Sven Orlowski, Fuhrparkleiter der Diakonie Westmecklenburg Schwerin, der aus der Praxis berichtete. „</w:t>
      </w:r>
      <w:r w:rsidR="00CA57C0" w:rsidRPr="00CB77EB">
        <w:rPr>
          <w:rFonts w:ascii="Arial" w:hAnsi="Arial"/>
          <w:sz w:val="21"/>
        </w:rPr>
        <w:t xml:space="preserve">Bei uns </w:t>
      </w:r>
      <w:r w:rsidR="00CA57C0" w:rsidRPr="00CB77EB">
        <w:rPr>
          <w:rFonts w:ascii="Arial" w:hAnsi="Arial" w:cs="Arial"/>
          <w:sz w:val="21"/>
        </w:rPr>
        <w:t>beschäftigt man sich s</w:t>
      </w:r>
      <w:r w:rsidR="00880ED7" w:rsidRPr="00CB77EB">
        <w:rPr>
          <w:rFonts w:ascii="Arial" w:hAnsi="Arial" w:cs="Arial"/>
          <w:sz w:val="21"/>
        </w:rPr>
        <w:t xml:space="preserve">eit 2019 ganz konkret mit dem Thema </w:t>
      </w:r>
      <w:r w:rsidR="00CA57C0" w:rsidRPr="00CB77EB">
        <w:rPr>
          <w:rFonts w:ascii="Arial" w:hAnsi="Arial" w:cs="Arial"/>
          <w:sz w:val="21"/>
        </w:rPr>
        <w:t>‚</w:t>
      </w:r>
      <w:r w:rsidR="00880ED7" w:rsidRPr="00CB77EB">
        <w:rPr>
          <w:rFonts w:ascii="Arial" w:hAnsi="Arial" w:cs="Arial"/>
          <w:sz w:val="21"/>
        </w:rPr>
        <w:t>E-Mobilität</w:t>
      </w:r>
      <w:r w:rsidR="00CA57C0" w:rsidRPr="00CB77EB">
        <w:rPr>
          <w:rFonts w:ascii="Arial" w:hAnsi="Arial" w:cs="Arial"/>
          <w:sz w:val="21"/>
        </w:rPr>
        <w:t>‘</w:t>
      </w:r>
      <w:r w:rsidR="00880ED7" w:rsidRPr="00CB77EB">
        <w:rPr>
          <w:rFonts w:ascii="Arial" w:hAnsi="Arial" w:cs="Arial"/>
          <w:sz w:val="21"/>
        </w:rPr>
        <w:t xml:space="preserve"> und den Möglichkeiten der Umsetzung innerhalb des Unternehmens</w:t>
      </w:r>
      <w:r w:rsidR="00CA57C0" w:rsidRPr="00CB77EB">
        <w:rPr>
          <w:rFonts w:ascii="Arial" w:hAnsi="Arial" w:cs="Arial"/>
          <w:sz w:val="21"/>
        </w:rPr>
        <w:t xml:space="preserve"> – 2020 w</w:t>
      </w:r>
      <w:r w:rsidR="00880ED7" w:rsidRPr="00CB77EB">
        <w:rPr>
          <w:rFonts w:ascii="Arial" w:hAnsi="Arial" w:cs="Arial"/>
          <w:sz w:val="21"/>
        </w:rPr>
        <w:t>urde ein erstes Elektrofahrzeug geordert und zum Test in die verschiedenen Einrichtungen gegeben</w:t>
      </w:r>
      <w:r w:rsidR="00CA57C0" w:rsidRPr="00CB77EB">
        <w:rPr>
          <w:rFonts w:ascii="Arial" w:hAnsi="Arial" w:cs="Arial"/>
          <w:sz w:val="21"/>
        </w:rPr>
        <w:t xml:space="preserve">. Mittlerweile sind es </w:t>
      </w:r>
      <w:r w:rsidR="000E01D8" w:rsidRPr="00CB77EB">
        <w:rPr>
          <w:rFonts w:ascii="Arial" w:hAnsi="Arial" w:cs="Arial"/>
          <w:sz w:val="21"/>
        </w:rPr>
        <w:t>sechs</w:t>
      </w:r>
      <w:r w:rsidR="00CA57C0" w:rsidRPr="00CB77EB">
        <w:rPr>
          <w:rFonts w:ascii="Arial" w:hAnsi="Arial" w:cs="Arial"/>
          <w:sz w:val="21"/>
        </w:rPr>
        <w:t xml:space="preserve"> und die Mitarbeiter, die damit fahren, wollen sie nicht mehr missen.“</w:t>
      </w:r>
      <w:r w:rsidR="00880ED7" w:rsidRPr="00CB77EB">
        <w:rPr>
          <w:rFonts w:ascii="Arial" w:hAnsi="Arial"/>
          <w:sz w:val="21"/>
        </w:rPr>
        <w:t xml:space="preserve"> Der Fuhrpark der Diakonie umfasst aktuell 80 Fahrzeuge</w:t>
      </w:r>
      <w:r w:rsidR="00CA57C0" w:rsidRPr="00CB77EB">
        <w:rPr>
          <w:rFonts w:ascii="Arial" w:hAnsi="Arial"/>
          <w:sz w:val="21"/>
        </w:rPr>
        <w:t>,</w:t>
      </w:r>
      <w:r w:rsidR="00880ED7" w:rsidRPr="00CB77EB">
        <w:rPr>
          <w:rFonts w:ascii="Arial" w:hAnsi="Arial"/>
          <w:sz w:val="21"/>
        </w:rPr>
        <w:t xml:space="preserve"> 40 Prozent davon sollen bis 2023 elektrisch fahren.</w:t>
      </w:r>
    </w:p>
    <w:p w14:paraId="6AE47C4D" w14:textId="77777777" w:rsidR="001F3B92" w:rsidRPr="00CB77EB" w:rsidRDefault="001F3B92" w:rsidP="00973E94">
      <w:pPr>
        <w:rPr>
          <w:rFonts w:ascii="Arial" w:hAnsi="Arial"/>
          <w:sz w:val="21"/>
        </w:rPr>
      </w:pPr>
    </w:p>
    <w:p w14:paraId="4EE39073" w14:textId="5316D89D" w:rsidR="00E85CA3" w:rsidRPr="00CB77EB" w:rsidRDefault="005F1F93" w:rsidP="00973E94">
      <w:pPr>
        <w:rPr>
          <w:rFonts w:ascii="Arial" w:hAnsi="Arial"/>
          <w:sz w:val="21"/>
        </w:rPr>
      </w:pPr>
      <w:r w:rsidRPr="00CB77EB">
        <w:rPr>
          <w:rFonts w:ascii="Arial" w:hAnsi="Arial"/>
          <w:sz w:val="21"/>
        </w:rPr>
        <w:t xml:space="preserve">Ein alter </w:t>
      </w:r>
      <w:r w:rsidR="00F407C6" w:rsidRPr="00CB77EB">
        <w:rPr>
          <w:rFonts w:ascii="Arial" w:hAnsi="Arial"/>
          <w:sz w:val="21"/>
        </w:rPr>
        <w:t xml:space="preserve">Hase auf dem Gebiet ist Ricardo Reschke. Der Chef der Reschke Gastronomie GmbH aus Waren an der Müritz besitzt bereits zwei E-Autos, eines davon </w:t>
      </w:r>
      <w:r w:rsidR="001A6998" w:rsidRPr="00CB77EB">
        <w:rPr>
          <w:rFonts w:ascii="Arial" w:hAnsi="Arial"/>
          <w:sz w:val="21"/>
        </w:rPr>
        <w:t>schon</w:t>
      </w:r>
      <w:r w:rsidR="00F407C6" w:rsidRPr="00CB77EB">
        <w:rPr>
          <w:rFonts w:ascii="Arial" w:hAnsi="Arial"/>
          <w:sz w:val="21"/>
        </w:rPr>
        <w:t xml:space="preserve"> mehr als zehn Jahre. Auch eine eigene Ladesäule hat er. „Für mich ist jetzt </w:t>
      </w:r>
      <w:r w:rsidR="00ED3BAD" w:rsidRPr="00CB77EB">
        <w:rPr>
          <w:rFonts w:ascii="Arial" w:hAnsi="Arial"/>
          <w:sz w:val="21"/>
        </w:rPr>
        <w:t>der Ausbau der Eigenversorgung von Interesse, der Aufbau einer Photovoltaik-Anlage“, sagt der Unternehmer. Damit will er künftig neben seinen eigenen Fahrzeugen auch die der Mitarbeiter und Gäste mit Strom versorgen – und den Strom für die eigene Brauerei erzeugen.</w:t>
      </w:r>
    </w:p>
    <w:p w14:paraId="5A1B5B92" w14:textId="77777777" w:rsidR="00D81494" w:rsidRPr="00CB77EB" w:rsidRDefault="00D81494" w:rsidP="00973E94">
      <w:pPr>
        <w:rPr>
          <w:rFonts w:ascii="Work Sans" w:hAnsi="Work Sans"/>
          <w:shd w:val="clear" w:color="auto" w:fill="FFFFFF"/>
        </w:rPr>
      </w:pPr>
    </w:p>
    <w:p w14:paraId="60A90A29" w14:textId="615B7234" w:rsidR="00492115" w:rsidRDefault="00492115" w:rsidP="003F3433">
      <w:pPr>
        <w:rPr>
          <w:rFonts w:ascii="Arial" w:hAnsi="Arial"/>
          <w:color w:val="000000"/>
          <w:sz w:val="21"/>
        </w:rPr>
      </w:pPr>
      <w:r w:rsidRPr="00CB77EB">
        <w:rPr>
          <w:rFonts w:ascii="Arial" w:hAnsi="Arial" w:cs="Arial"/>
          <w:sz w:val="21"/>
        </w:rPr>
        <w:t xml:space="preserve">Der MVeffizient-Stammtisch zu verschiedenen Energieeffizienz-Themen findet regelmäßig im </w:t>
      </w:r>
      <w:r w:rsidRPr="00CB77EB">
        <w:rPr>
          <w:rFonts w:ascii="Arial" w:hAnsi="Arial" w:cs="Arial"/>
          <w:sz w:val="21"/>
        </w:rPr>
        <w:lastRenderedPageBreak/>
        <w:t xml:space="preserve">Rahmen der Kampagne „MVeffizient“ statt. Die Aufzeichnung der Veranstaltung sowie alle dabei verwendeten Unterlagen der Referenten sind wie üblich in der Mediathek unter www.mv-effizient.de kostenlos abrufbar. Der Termin für den nächsten Online-Stammtisch steht bereits fest: Er findet am </w:t>
      </w:r>
      <w:r w:rsidR="000E01D8" w:rsidRPr="00CB77EB">
        <w:rPr>
          <w:rFonts w:ascii="Arial" w:hAnsi="Arial" w:cs="Arial"/>
          <w:sz w:val="21"/>
        </w:rPr>
        <w:t>14. Juni</w:t>
      </w:r>
      <w:r w:rsidRPr="00CB77EB">
        <w:rPr>
          <w:rFonts w:ascii="Arial" w:hAnsi="Arial" w:cs="Arial"/>
          <w:sz w:val="21"/>
        </w:rPr>
        <w:t xml:space="preserve"> 2022, von 17 bis 18.30 Uhr zum Thema „</w:t>
      </w:r>
      <w:proofErr w:type="spellStart"/>
      <w:r w:rsidR="000E01D8" w:rsidRPr="00CB77EB">
        <w:rPr>
          <w:rStyle w:val="Fett"/>
          <w:rFonts w:ascii="Arial" w:hAnsi="Arial"/>
          <w:b w:val="0"/>
          <w:sz w:val="21"/>
        </w:rPr>
        <w:t>Contracting</w:t>
      </w:r>
      <w:proofErr w:type="spellEnd"/>
      <w:r w:rsidR="000E01D8" w:rsidRPr="00CB77EB">
        <w:rPr>
          <w:rStyle w:val="Fett"/>
          <w:rFonts w:ascii="Arial" w:hAnsi="Arial"/>
          <w:b w:val="0"/>
          <w:sz w:val="21"/>
        </w:rPr>
        <w:t xml:space="preserve"> – Energieeffizienz vom Dienstleister</w:t>
      </w:r>
      <w:r w:rsidRPr="00CB77EB">
        <w:rPr>
          <w:rFonts w:ascii="Arial" w:hAnsi="Arial" w:cs="Arial"/>
          <w:sz w:val="21"/>
        </w:rPr>
        <w:t>“ statt</w:t>
      </w:r>
      <w:r w:rsidRPr="00CB77EB">
        <w:rPr>
          <w:rFonts w:ascii="Arial" w:hAnsi="Arial" w:cs="Arial"/>
          <w:sz w:val="21"/>
          <w:szCs w:val="35"/>
        </w:rPr>
        <w:t xml:space="preserve"> und </w:t>
      </w:r>
      <w:r w:rsidRPr="00CB77EB">
        <w:rPr>
          <w:rFonts w:ascii="Arial" w:hAnsi="Arial" w:cs="Arial"/>
          <w:sz w:val="21"/>
        </w:rPr>
        <w:t xml:space="preserve">wird mit der Software Edudip durchgeführt. Die Anmeldung kann kostenfrei auf www.mv-effizient.de erfolgen. </w:t>
      </w:r>
      <w:r w:rsidRPr="00CB77EB">
        <w:rPr>
          <w:rFonts w:ascii="Arial" w:hAnsi="Arial"/>
          <w:sz w:val="21"/>
        </w:rPr>
        <w:t xml:space="preserve">Die Teilnahme ist per Computer, </w:t>
      </w:r>
      <w:r w:rsidR="00ED7E25" w:rsidRPr="00CB77EB">
        <w:rPr>
          <w:rFonts w:ascii="Arial" w:hAnsi="Arial"/>
          <w:sz w:val="21"/>
        </w:rPr>
        <w:t xml:space="preserve">Smartphone, </w:t>
      </w:r>
      <w:r w:rsidRPr="002165D6">
        <w:rPr>
          <w:rFonts w:ascii="Arial" w:hAnsi="Arial"/>
          <w:color w:val="000000"/>
          <w:sz w:val="21"/>
        </w:rPr>
        <w:t>Laptop und Tablet von jedem Ort möglich.</w:t>
      </w:r>
      <w:r>
        <w:rPr>
          <w:rFonts w:ascii="Arial" w:hAnsi="Arial"/>
          <w:color w:val="000000"/>
          <w:sz w:val="21"/>
        </w:rPr>
        <w:t xml:space="preserve"> </w:t>
      </w:r>
    </w:p>
    <w:p w14:paraId="6C60FD53" w14:textId="77777777" w:rsidR="004B666A" w:rsidRPr="006A24AF" w:rsidRDefault="004B666A" w:rsidP="00973E94">
      <w:pPr>
        <w:rPr>
          <w:rFonts w:ascii="Arial" w:hAnsi="Arial" w:cs="Arial"/>
          <w:sz w:val="21"/>
          <w:szCs w:val="21"/>
        </w:rPr>
      </w:pPr>
    </w:p>
    <w:p w14:paraId="47A71A3C" w14:textId="67C9C819" w:rsidR="00BE5ACC" w:rsidRPr="006747D7" w:rsidRDefault="007D76A1" w:rsidP="00872E24">
      <w:pPr>
        <w:rPr>
          <w:rStyle w:val="Fett"/>
          <w:rFonts w:ascii="Arial" w:hAnsi="Arial" w:cs="Arial"/>
          <w:b w:val="0"/>
          <w:bCs w:val="0"/>
          <w:color w:val="000000"/>
          <w:sz w:val="21"/>
          <w:szCs w:val="21"/>
        </w:rPr>
      </w:pPr>
      <w:r w:rsidRPr="006A24AF">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6576A21C" w14:textId="77777777" w:rsidR="00141528" w:rsidRDefault="00141528" w:rsidP="00872E24">
      <w:pPr>
        <w:rPr>
          <w:rFonts w:ascii="Arial" w:eastAsia="SimSun" w:hAnsi="Arial" w:cs="Arial"/>
          <w:color w:val="000000"/>
          <w:sz w:val="21"/>
          <w:szCs w:val="21"/>
          <w:lang w:eastAsia="zh-CN"/>
        </w:rPr>
      </w:pPr>
    </w:p>
    <w:p w14:paraId="3166C12A" w14:textId="014A7ABC" w:rsidR="002F3AF1" w:rsidRDefault="009C1C1E" w:rsidP="00872E24">
      <w:pPr>
        <w:rPr>
          <w:rFonts w:ascii="Arial" w:eastAsia="SimSun" w:hAnsi="Arial" w:cs="Arial"/>
          <w:color w:val="000000"/>
          <w:sz w:val="21"/>
          <w:szCs w:val="21"/>
          <w:lang w:eastAsia="zh-CN"/>
        </w:rPr>
      </w:pPr>
      <w:r>
        <w:rPr>
          <w:noProof/>
        </w:rPr>
        <w:drawing>
          <wp:inline distT="0" distB="0" distL="0" distR="0" wp14:anchorId="355065D1" wp14:editId="702F68BF">
            <wp:extent cx="5760720" cy="3238887"/>
            <wp:effectExtent l="0" t="0" r="0" b="0"/>
            <wp:docPr id="4" name="Grafik 4" descr="C:\Users\Kerstin Kopp\AppData\Local\Microsoft\Windows\INetCache\Content.Word\Bild_Stammtisch_E-Mobilitä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AppData\Local\Microsoft\Windows\INetCache\Content.Word\Bild_Stammtisch_E-Mobilitä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8887"/>
                    </a:xfrm>
                    <a:prstGeom prst="rect">
                      <a:avLst/>
                    </a:prstGeom>
                    <a:noFill/>
                    <a:ln>
                      <a:noFill/>
                    </a:ln>
                  </pic:spPr>
                </pic:pic>
              </a:graphicData>
            </a:graphic>
          </wp:inline>
        </w:drawing>
      </w:r>
    </w:p>
    <w:p w14:paraId="26EA8456" w14:textId="1A62BAE9" w:rsidR="007310F3" w:rsidRPr="009C1C1E" w:rsidRDefault="009C1C1E" w:rsidP="00872E24">
      <w:pPr>
        <w:rPr>
          <w:rFonts w:ascii="Arial" w:eastAsia="SimSun" w:hAnsi="Arial" w:cs="Arial"/>
          <w:i/>
          <w:color w:val="000000"/>
          <w:sz w:val="21"/>
          <w:szCs w:val="21"/>
          <w:lang w:eastAsia="zh-CN"/>
        </w:rPr>
      </w:pPr>
      <w:r w:rsidRPr="009C1C1E">
        <w:rPr>
          <w:rFonts w:ascii="Arial" w:eastAsia="SimSun" w:hAnsi="Arial" w:cs="Arial"/>
          <w:i/>
          <w:color w:val="000000"/>
          <w:sz w:val="21"/>
          <w:szCs w:val="21"/>
          <w:lang w:eastAsia="zh-CN"/>
        </w:rPr>
        <w:t xml:space="preserve">BU: Jenny Herden, </w:t>
      </w:r>
      <w:r w:rsidRPr="009C1C1E">
        <w:rPr>
          <w:rFonts w:ascii="Arial" w:hAnsi="Arial"/>
          <w:i/>
          <w:sz w:val="21"/>
        </w:rPr>
        <w:t>Managerin Fördern und Finanzieren von der Nationalen Leitstelle Ladeinfrastruktur, informierte die Teilnehmer über Fördermittel für Ladeinfrastruktur</w:t>
      </w:r>
      <w:r w:rsidR="00D54FC9">
        <w:rPr>
          <w:rFonts w:ascii="Arial" w:hAnsi="Arial"/>
          <w:i/>
          <w:sz w:val="21"/>
        </w:rPr>
        <w:t xml:space="preserve"> für Elektroautos</w:t>
      </w:r>
      <w:r w:rsidR="006230E3" w:rsidRPr="009C1C1E">
        <w:rPr>
          <w:rFonts w:ascii="Arial" w:eastAsia="SimSun" w:hAnsi="Arial" w:cs="Arial"/>
          <w:i/>
          <w:color w:val="000000"/>
          <w:sz w:val="21"/>
          <w:szCs w:val="21"/>
          <w:lang w:eastAsia="zh-CN"/>
        </w:rPr>
        <w:t xml:space="preserve"> </w:t>
      </w:r>
      <w:r w:rsidR="002F3AF1" w:rsidRPr="009C1C1E">
        <w:rPr>
          <w:rFonts w:ascii="Arial" w:eastAsia="SimSun" w:hAnsi="Arial" w:cs="Arial"/>
          <w:i/>
          <w:color w:val="000000"/>
          <w:sz w:val="21"/>
          <w:szCs w:val="21"/>
          <w:lang w:eastAsia="zh-CN"/>
        </w:rPr>
        <w:t>(Foto: LEKA MV)</w:t>
      </w:r>
    </w:p>
    <w:p w14:paraId="0E81411E" w14:textId="7266418A" w:rsidR="002F3AF1" w:rsidRDefault="002F3AF1" w:rsidP="00872E24">
      <w:pPr>
        <w:rPr>
          <w:rFonts w:ascii="Arial" w:eastAsia="SimSun" w:hAnsi="Arial" w:cs="Arial"/>
          <w:color w:val="000000"/>
          <w:sz w:val="21"/>
          <w:szCs w:val="21"/>
          <w:lang w:eastAsia="zh-CN"/>
        </w:rPr>
      </w:pPr>
    </w:p>
    <w:p w14:paraId="20E7E37A" w14:textId="120719C5" w:rsidR="000F69BF" w:rsidRPr="003A5532"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9D7319"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t xml:space="preserve">Über die Landesenergie- und Klimaschutzagentur Mecklenburg-Vorpommern GmbH </w:t>
      </w:r>
    </w:p>
    <w:p w14:paraId="7BD97040" w14:textId="32682457" w:rsidR="007D76A1" w:rsidRDefault="007D76A1" w:rsidP="007D76A1">
      <w:pPr>
        <w:rPr>
          <w:rFonts w:ascii="Arial" w:hAnsi="Arial" w:cs="Arial"/>
          <w:sz w:val="21"/>
          <w:szCs w:val="21"/>
        </w:rPr>
      </w:pPr>
      <w:r w:rsidRPr="002548FB">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3039BF">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BA0AAF">
        <w:rPr>
          <w:rFonts w:ascii="Arial" w:hAnsi="Arial" w:cs="Arial"/>
          <w:color w:val="FF0000"/>
          <w:sz w:val="21"/>
          <w:szCs w:val="21"/>
        </w:rPr>
        <w:t xml:space="preserve"> </w:t>
      </w:r>
      <w:r w:rsidRPr="002548FB">
        <w:rPr>
          <w:rFonts w:ascii="Arial" w:hAnsi="Arial" w:cs="Arial"/>
          <w:sz w:val="21"/>
          <w:szCs w:val="21"/>
        </w:rPr>
        <w:t xml:space="preserve">zeigt LEKA MV wie öffentliche Einrichtungen, Unternehmen sowie Privatpersonen achtsam mit Ressourcen umgehen können. Dabei stehen für die insgesamt </w:t>
      </w:r>
      <w:r w:rsidR="00C159FD" w:rsidRPr="000A6D89">
        <w:rPr>
          <w:rFonts w:ascii="Arial" w:hAnsi="Arial" w:cs="Arial"/>
          <w:sz w:val="21"/>
          <w:szCs w:val="21"/>
        </w:rPr>
        <w:t>13</w:t>
      </w:r>
      <w:r w:rsidRPr="000A6D89">
        <w:rPr>
          <w:rFonts w:ascii="Arial" w:hAnsi="Arial" w:cs="Arial"/>
          <w:sz w:val="21"/>
          <w:szCs w:val="21"/>
        </w:rPr>
        <w:t xml:space="preserve"> Mitarbeiter </w:t>
      </w:r>
      <w:r w:rsidRPr="002548FB">
        <w:rPr>
          <w:rFonts w:ascii="Arial" w:hAnsi="Arial" w:cs="Arial"/>
          <w:sz w:val="21"/>
          <w:szCs w:val="21"/>
        </w:rPr>
        <w:t>Themen wie die Akzeptanz erneuerbarer Energien, Energieeffizienz in Unternehmen, Klimaschutz in Kommunen und das Umweltbewusstsein jedes Einzelnen im Fokus.</w:t>
      </w:r>
    </w:p>
    <w:p w14:paraId="5FB450F7" w14:textId="3121621C" w:rsidR="009C1C1E" w:rsidRDefault="009C1C1E">
      <w:pPr>
        <w:widowControl/>
        <w:suppressAutoHyphens w:val="0"/>
        <w:rPr>
          <w:rFonts w:ascii="Arial" w:hAnsi="Arial" w:cs="Arial"/>
          <w:b/>
          <w:sz w:val="28"/>
        </w:rPr>
      </w:pPr>
      <w:r>
        <w:rPr>
          <w:rFonts w:ascii="Arial" w:hAnsi="Arial" w:cs="Arial"/>
          <w:b/>
          <w:sz w:val="28"/>
        </w:rPr>
        <w:br w:type="page"/>
      </w:r>
    </w:p>
    <w:p w14:paraId="23930E8A" w14:textId="77777777" w:rsidR="007D76A1" w:rsidRPr="007229A4" w:rsidRDefault="007D76A1" w:rsidP="007D76A1">
      <w:pPr>
        <w:rPr>
          <w:rFonts w:ascii="Arial" w:hAnsi="Arial" w:cs="Arial"/>
          <w:b/>
          <w:sz w:val="28"/>
        </w:rPr>
      </w:pPr>
      <w:r w:rsidRPr="00DA2BE4">
        <w:rPr>
          <w:rFonts w:ascii="Arial" w:hAnsi="Arial" w:cs="Arial"/>
          <w:b/>
          <w:sz w:val="28"/>
        </w:rPr>
        <w:lastRenderedPageBreak/>
        <w:t>Über die Kampagne MVeffizient</w:t>
      </w:r>
    </w:p>
    <w:p w14:paraId="5BA192CE" w14:textId="5BF560C7" w:rsidR="007D76A1" w:rsidRDefault="000017AF" w:rsidP="007D76A1">
      <w:pPr>
        <w:rPr>
          <w:rFonts w:ascii="Arial" w:hAnsi="Arial" w:cs="Arial"/>
          <w:sz w:val="21"/>
          <w:szCs w:val="21"/>
        </w:rPr>
      </w:pPr>
      <w:r>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w:t>
      </w:r>
      <w:r w:rsidRPr="000017AF">
        <w:rPr>
          <w:rFonts w:ascii="Arial" w:hAnsi="Arial" w:cs="Arial"/>
          <w:color w:val="000000" w:themeColor="text1"/>
          <w:sz w:val="21"/>
          <w:szCs w:val="21"/>
        </w:rPr>
        <w:t xml:space="preserve">Ministeriums für Klimaschutz, Landwirtschaft, ländliche Räume und Umwelt </w:t>
      </w:r>
      <w:r>
        <w:rPr>
          <w:rFonts w:ascii="Arial" w:hAnsi="Arial" w:cs="Arial"/>
          <w:sz w:val="21"/>
          <w:szCs w:val="21"/>
        </w:rPr>
        <w:t xml:space="preserve">durchgeführt. Insgesamt informieren drei Mitarbeiter und Mitarbeiterinnen Firmen rund um die Themen Energieeffizienz und mögliche Energieeinsparmaßnahmen. Die Kampagne wird bis Juni 2022 durchgeführt und mit Mitteln aus dem Europäischen Fonds für Regionale Entwicklung (EFRE) gefördert. Weitere Infos unter: </w:t>
      </w:r>
      <w:hyperlink r:id="rId8" w:tgtFrame="_blank" w:history="1">
        <w:r w:rsidRPr="000017AF">
          <w:rPr>
            <w:rStyle w:val="Hyperlink"/>
            <w:rFonts w:ascii="Arial" w:hAnsi="Arial" w:cs="Arial"/>
            <w:color w:val="000000" w:themeColor="text1"/>
            <w:sz w:val="21"/>
            <w:szCs w:val="21"/>
            <w:u w:val="none"/>
          </w:rPr>
          <w:t>www.mv-effizient.de</w:t>
        </w:r>
      </w:hyperlink>
      <w:r>
        <w:rPr>
          <w:rFonts w:ascii="Arial" w:hAnsi="Arial" w:cs="Arial"/>
          <w:sz w:val="21"/>
          <w:szCs w:val="21"/>
        </w:rPr>
        <w:t>.</w:t>
      </w:r>
      <w:r w:rsidR="007D76A1" w:rsidRPr="00DA2BE4">
        <w:rPr>
          <w:rFonts w:ascii="Arial" w:hAnsi="Arial" w:cs="Arial"/>
          <w:sz w:val="21"/>
          <w:szCs w:val="21"/>
        </w:rPr>
        <w:t xml:space="preserve"> </w:t>
      </w:r>
    </w:p>
    <w:p w14:paraId="1594DFD6" w14:textId="0B5BDA34" w:rsidR="00056DC2" w:rsidRDefault="00056DC2" w:rsidP="007D76A1">
      <w:pPr>
        <w:rPr>
          <w:rFonts w:ascii="Arial" w:hAnsi="Arial" w:cs="Arial"/>
          <w:sz w:val="21"/>
          <w:szCs w:val="21"/>
        </w:rPr>
      </w:pPr>
    </w:p>
    <w:p w14:paraId="6089DE66" w14:textId="3638136B" w:rsidR="007D76A1" w:rsidRDefault="007D76A1" w:rsidP="007D76A1">
      <w:pPr>
        <w:rPr>
          <w:rFonts w:ascii="Arial" w:hAnsi="Arial" w:cs="Arial"/>
          <w:sz w:val="21"/>
          <w:szCs w:val="21"/>
        </w:rPr>
      </w:pPr>
    </w:p>
    <w:p w14:paraId="2425C8AC" w14:textId="77777777" w:rsidR="007D76A1" w:rsidRPr="00DA2BE4" w:rsidRDefault="007D76A1" w:rsidP="007D76A1">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58902B40" w14:textId="77777777" w:rsidR="007D76A1" w:rsidRPr="00DA2BE4" w:rsidRDefault="007D76A1" w:rsidP="007D76A1">
      <w:pPr>
        <w:rPr>
          <w:rFonts w:ascii="Arial" w:hAnsi="Arial" w:cs="Arial"/>
          <w:highlight w:val="red"/>
        </w:rPr>
      </w:pPr>
    </w:p>
    <w:p w14:paraId="2DD81C01" w14:textId="77777777" w:rsidR="007D76A1" w:rsidRPr="00DA2BE4" w:rsidRDefault="007D76A1" w:rsidP="007D76A1">
      <w:pPr>
        <w:rPr>
          <w:rFonts w:ascii="Arial" w:hAnsi="Arial" w:cs="Arial"/>
          <w:b/>
          <w:sz w:val="21"/>
          <w:szCs w:val="21"/>
        </w:rPr>
      </w:pPr>
      <w:r w:rsidRPr="00DA2BE4">
        <w:rPr>
          <w:rFonts w:ascii="Arial" w:hAnsi="Arial" w:cs="Arial"/>
          <w:b/>
          <w:sz w:val="21"/>
          <w:szCs w:val="21"/>
        </w:rPr>
        <w:t xml:space="preserve">Pressekontakt: </w:t>
      </w:r>
    </w:p>
    <w:p w14:paraId="56B71F77" w14:textId="77777777" w:rsidR="007D76A1" w:rsidRPr="00DA2BE4" w:rsidRDefault="007D76A1" w:rsidP="007D76A1">
      <w:pPr>
        <w:rPr>
          <w:rFonts w:ascii="Arial" w:hAnsi="Arial" w:cs="Arial"/>
          <w:sz w:val="21"/>
          <w:szCs w:val="21"/>
        </w:rPr>
      </w:pPr>
      <w:r w:rsidRPr="00DA2BE4">
        <w:rPr>
          <w:rFonts w:ascii="Arial" w:hAnsi="Arial" w:cs="Arial"/>
          <w:sz w:val="21"/>
          <w:szCs w:val="21"/>
        </w:rPr>
        <w:t>Landesenergie- und Klimaschutzagentur Mecklenburg-Vorpommern GmbH</w:t>
      </w:r>
    </w:p>
    <w:p w14:paraId="4A3EEE8C" w14:textId="77777777" w:rsidR="007D76A1" w:rsidRPr="00DA2BE4" w:rsidRDefault="007D76A1" w:rsidP="007D76A1">
      <w:pPr>
        <w:rPr>
          <w:rFonts w:ascii="Arial" w:hAnsi="Arial" w:cs="Arial"/>
          <w:sz w:val="21"/>
          <w:szCs w:val="21"/>
        </w:rPr>
      </w:pPr>
      <w:r w:rsidRPr="00DA2BE4">
        <w:rPr>
          <w:rFonts w:ascii="Arial" w:hAnsi="Arial" w:cs="Arial"/>
          <w:sz w:val="21"/>
          <w:szCs w:val="21"/>
        </w:rPr>
        <w:t>Peter Täufel</w:t>
      </w:r>
    </w:p>
    <w:p w14:paraId="6B525449" w14:textId="77777777" w:rsidR="007D76A1" w:rsidRPr="00DA2BE4" w:rsidRDefault="007D76A1" w:rsidP="007D76A1">
      <w:pPr>
        <w:rPr>
          <w:rFonts w:ascii="Arial" w:hAnsi="Arial" w:cs="Arial"/>
          <w:sz w:val="21"/>
          <w:szCs w:val="21"/>
        </w:rPr>
      </w:pPr>
      <w:r w:rsidRPr="00DA2BE4">
        <w:rPr>
          <w:rFonts w:ascii="Arial" w:hAnsi="Arial" w:cs="Arial"/>
          <w:sz w:val="21"/>
          <w:szCs w:val="21"/>
        </w:rPr>
        <w:t>Freier Mitarbeiter Pressearbeit</w:t>
      </w:r>
    </w:p>
    <w:p w14:paraId="50787625" w14:textId="77777777" w:rsidR="007D76A1" w:rsidRPr="00DA2BE4" w:rsidRDefault="007D76A1" w:rsidP="007D76A1">
      <w:pPr>
        <w:rPr>
          <w:rFonts w:ascii="Arial" w:hAnsi="Arial" w:cs="Arial"/>
          <w:sz w:val="21"/>
          <w:szCs w:val="21"/>
        </w:rPr>
      </w:pPr>
      <w:r w:rsidRPr="00DA2BE4">
        <w:rPr>
          <w:rFonts w:ascii="Arial" w:hAnsi="Arial" w:cs="Arial"/>
          <w:sz w:val="21"/>
          <w:szCs w:val="21"/>
        </w:rPr>
        <w:t>Hauptstr. 43</w:t>
      </w:r>
    </w:p>
    <w:p w14:paraId="38594C93" w14:textId="77777777" w:rsidR="007D76A1" w:rsidRPr="00DA2BE4" w:rsidRDefault="007D76A1" w:rsidP="007D76A1">
      <w:pPr>
        <w:rPr>
          <w:rFonts w:ascii="Arial" w:hAnsi="Arial" w:cs="Arial"/>
          <w:sz w:val="21"/>
          <w:szCs w:val="21"/>
        </w:rPr>
      </w:pPr>
      <w:r w:rsidRPr="00DA2BE4">
        <w:rPr>
          <w:rFonts w:ascii="Arial" w:hAnsi="Arial" w:cs="Arial"/>
          <w:sz w:val="21"/>
          <w:szCs w:val="21"/>
        </w:rPr>
        <w:t>23996 Bad Kleinen</w:t>
      </w:r>
    </w:p>
    <w:p w14:paraId="54DB62CA" w14:textId="77777777" w:rsidR="007D76A1" w:rsidRPr="00DA2BE4" w:rsidRDefault="007D76A1" w:rsidP="007D76A1">
      <w:pPr>
        <w:rPr>
          <w:rFonts w:ascii="Arial" w:hAnsi="Arial" w:cs="Arial"/>
          <w:sz w:val="21"/>
          <w:szCs w:val="21"/>
        </w:rPr>
      </w:pPr>
    </w:p>
    <w:p w14:paraId="7F69D2D8" w14:textId="77777777" w:rsidR="007D76A1" w:rsidRPr="00DA2BE4" w:rsidRDefault="007D76A1" w:rsidP="007D76A1">
      <w:pPr>
        <w:rPr>
          <w:rFonts w:ascii="Arial" w:hAnsi="Arial" w:cs="Arial"/>
          <w:sz w:val="21"/>
          <w:szCs w:val="21"/>
        </w:rPr>
      </w:pPr>
      <w:r w:rsidRPr="00DA2BE4">
        <w:rPr>
          <w:rFonts w:ascii="Arial" w:hAnsi="Arial" w:cs="Arial"/>
          <w:sz w:val="21"/>
          <w:szCs w:val="21"/>
        </w:rPr>
        <w:t>E-Mail: Leokor@web.de</w:t>
      </w:r>
    </w:p>
    <w:p w14:paraId="19CAA527" w14:textId="77777777" w:rsidR="007D76A1" w:rsidRPr="00DA2BE4" w:rsidRDefault="007D76A1" w:rsidP="007D76A1">
      <w:pPr>
        <w:rPr>
          <w:rFonts w:ascii="Arial" w:hAnsi="Arial" w:cs="Arial"/>
        </w:rPr>
      </w:pPr>
      <w:r w:rsidRPr="00DA2BE4">
        <w:rPr>
          <w:rFonts w:ascii="Arial" w:hAnsi="Arial" w:cs="Arial"/>
          <w:sz w:val="21"/>
          <w:szCs w:val="21"/>
        </w:rPr>
        <w:t>Tel: 0173 - 3525782</w:t>
      </w:r>
    </w:p>
    <w:p w14:paraId="45E91ED5" w14:textId="35C95774" w:rsidR="00C83711" w:rsidRDefault="00C83711" w:rsidP="007D76A1"/>
    <w:sectPr w:rsidR="00C83711">
      <w:headerReference w:type="default" r:id="rId11"/>
      <w:footerReference w:type="default" r:id="rId12"/>
      <w:footnotePr>
        <w:pos w:val="beneathText"/>
      </w:footnotePr>
      <w:pgSz w:w="11906" w:h="16838"/>
      <w:pgMar w:top="2693"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FBB08" w14:textId="77777777" w:rsidR="00DC16AD" w:rsidRDefault="00DC16AD">
      <w:r>
        <w:separator/>
      </w:r>
    </w:p>
  </w:endnote>
  <w:endnote w:type="continuationSeparator" w:id="0">
    <w:p w14:paraId="72AE5DC9" w14:textId="77777777" w:rsidR="00DC16AD" w:rsidRDefault="00DC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Work Sans"/>
    <w:panose1 w:val="00000500000000000000"/>
    <w:charset w:val="00"/>
    <w:family w:val="auto"/>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03D3C036"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9B6E8C">
      <w:rPr>
        <w:rFonts w:ascii="Arial" w:hAnsi="Arial"/>
        <w:noProof/>
        <w:color w:val="000000"/>
        <w:sz w:val="20"/>
      </w:rPr>
      <w:t>3</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9B6E8C">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98BA2" w14:textId="77777777" w:rsidR="00DC16AD" w:rsidRDefault="00DC16AD">
      <w:r>
        <w:separator/>
      </w:r>
    </w:p>
  </w:footnote>
  <w:footnote w:type="continuationSeparator" w:id="0">
    <w:p w14:paraId="1829C6E4" w14:textId="77777777" w:rsidR="00DC16AD" w:rsidRDefault="00DC16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5363ECF2" w:rsidR="00C83711" w:rsidRDefault="00A31462" w:rsidP="00A31462">
    <w:pPr>
      <w:pStyle w:val="Kopfzeile"/>
      <w:tabs>
        <w:tab w:val="center" w:pos="4535"/>
        <w:tab w:val="right" w:pos="9071"/>
      </w:tabs>
      <w:jc w:val="right"/>
      <w:rPr>
        <w:rFonts w:ascii="Calibri" w:hAnsi="Calibri"/>
        <w:color w:val="000000"/>
      </w:rPr>
    </w:pPr>
    <w:r w:rsidRPr="00A31462">
      <w:rPr>
        <w:rFonts w:ascii="Calibri" w:hAnsi="Calibri"/>
        <w:noProof/>
        <w:color w:val="000000"/>
      </w:rPr>
      <w:drawing>
        <wp:anchor distT="0" distB="0" distL="114300" distR="114300" simplePos="0" relativeHeight="251659264" behindDoc="0" locked="0" layoutInCell="1" allowOverlap="1" wp14:anchorId="644EE958" wp14:editId="58B3CA4B">
          <wp:simplePos x="0" y="0"/>
          <wp:positionH relativeFrom="column">
            <wp:posOffset>3876040</wp:posOffset>
          </wp:positionH>
          <wp:positionV relativeFrom="paragraph">
            <wp:posOffset>49901</wp:posOffset>
          </wp:positionV>
          <wp:extent cx="2009955" cy="924865"/>
          <wp:effectExtent l="0" t="0" r="0" b="0"/>
          <wp:wrapNone/>
          <wp:docPr id="5" name="Grafik 5" descr="C:\Users\Kerstin Kopp\Desktop\Logos\LEKA\1A_LEKAMV_Logo_Stand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LEKA\1A_LEKAMV_Logo_Standar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955" cy="9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17E0" w14:textId="4D283A07" w:rsidR="00C83711" w:rsidRDefault="00C83711">
    <w:pPr>
      <w:pStyle w:val="Kopfzeile"/>
      <w:tabs>
        <w:tab w:val="center" w:pos="4535"/>
        <w:tab w:val="right" w:pos="9071"/>
      </w:tabs>
      <w:jc w:val="right"/>
      <w:rPr>
        <w:rFonts w:ascii="Calibri" w:hAnsi="Calibri"/>
        <w:color w:val="000000"/>
      </w:rPr>
    </w:pPr>
  </w:p>
  <w:p w14:paraId="4C0ED3C7" w14:textId="77DA965B" w:rsidR="00C83711" w:rsidRDefault="00C83711">
    <w:pPr>
      <w:pStyle w:val="Kopfzeile"/>
      <w:tabs>
        <w:tab w:val="center" w:pos="4535"/>
        <w:tab w:val="right" w:pos="9071"/>
      </w:tabs>
      <w:jc w:val="right"/>
      <w:rPr>
        <w:rFonts w:ascii="Calibri" w:hAnsi="Calibri"/>
        <w:color w:val="000000"/>
      </w:rPr>
    </w:pPr>
  </w:p>
  <w:p w14:paraId="6FDF463E" w14:textId="5FB5900B" w:rsidR="00C83711" w:rsidRDefault="00C83711">
    <w:pPr>
      <w:pStyle w:val="Kopfzeile"/>
      <w:tabs>
        <w:tab w:val="center" w:pos="4535"/>
        <w:tab w:val="right" w:pos="9071"/>
      </w:tabs>
      <w:jc w:val="right"/>
      <w:rPr>
        <w:rFonts w:ascii="Calibri" w:hAnsi="Calibri"/>
        <w:color w:val="000000"/>
      </w:rPr>
    </w:pPr>
  </w:p>
  <w:p w14:paraId="6396A744" w14:textId="6AB2ECDF"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17AF"/>
    <w:rsid w:val="0000613E"/>
    <w:rsid w:val="00007D9F"/>
    <w:rsid w:val="00023A2A"/>
    <w:rsid w:val="0003284E"/>
    <w:rsid w:val="00032F8E"/>
    <w:rsid w:val="00042A95"/>
    <w:rsid w:val="00056DC2"/>
    <w:rsid w:val="00056FA8"/>
    <w:rsid w:val="00057610"/>
    <w:rsid w:val="0006145F"/>
    <w:rsid w:val="00062030"/>
    <w:rsid w:val="000624E1"/>
    <w:rsid w:val="00070174"/>
    <w:rsid w:val="00076B60"/>
    <w:rsid w:val="000871E7"/>
    <w:rsid w:val="00092A4C"/>
    <w:rsid w:val="00093A35"/>
    <w:rsid w:val="000A0FAE"/>
    <w:rsid w:val="000A5B8A"/>
    <w:rsid w:val="000A6D89"/>
    <w:rsid w:val="000B0459"/>
    <w:rsid w:val="000B45CD"/>
    <w:rsid w:val="000C1BB3"/>
    <w:rsid w:val="000C64A1"/>
    <w:rsid w:val="000C66A6"/>
    <w:rsid w:val="000D1044"/>
    <w:rsid w:val="000D62A3"/>
    <w:rsid w:val="000E01D8"/>
    <w:rsid w:val="000E6899"/>
    <w:rsid w:val="000F0D5F"/>
    <w:rsid w:val="000F11AE"/>
    <w:rsid w:val="000F28A0"/>
    <w:rsid w:val="000F2E70"/>
    <w:rsid w:val="000F69BF"/>
    <w:rsid w:val="001008E7"/>
    <w:rsid w:val="0011086C"/>
    <w:rsid w:val="00133B71"/>
    <w:rsid w:val="0013619C"/>
    <w:rsid w:val="00140E15"/>
    <w:rsid w:val="00141528"/>
    <w:rsid w:val="00143D90"/>
    <w:rsid w:val="001459E5"/>
    <w:rsid w:val="00147397"/>
    <w:rsid w:val="001513CD"/>
    <w:rsid w:val="001602E3"/>
    <w:rsid w:val="00160B09"/>
    <w:rsid w:val="00175950"/>
    <w:rsid w:val="00175EB5"/>
    <w:rsid w:val="001855F1"/>
    <w:rsid w:val="00195728"/>
    <w:rsid w:val="001A3C31"/>
    <w:rsid w:val="001A6998"/>
    <w:rsid w:val="001B1189"/>
    <w:rsid w:val="001B1CC9"/>
    <w:rsid w:val="001C1C77"/>
    <w:rsid w:val="001C4A73"/>
    <w:rsid w:val="001C6BE7"/>
    <w:rsid w:val="001C715E"/>
    <w:rsid w:val="001D4080"/>
    <w:rsid w:val="001D451C"/>
    <w:rsid w:val="001D5DC5"/>
    <w:rsid w:val="001D7081"/>
    <w:rsid w:val="001E2791"/>
    <w:rsid w:val="001E6556"/>
    <w:rsid w:val="001F3B92"/>
    <w:rsid w:val="00206EC9"/>
    <w:rsid w:val="002104B9"/>
    <w:rsid w:val="00212500"/>
    <w:rsid w:val="002160A7"/>
    <w:rsid w:val="002165D6"/>
    <w:rsid w:val="00223E5C"/>
    <w:rsid w:val="002246B6"/>
    <w:rsid w:val="002331F6"/>
    <w:rsid w:val="00237262"/>
    <w:rsid w:val="002400D6"/>
    <w:rsid w:val="0025005B"/>
    <w:rsid w:val="00253143"/>
    <w:rsid w:val="00264DCB"/>
    <w:rsid w:val="0027032A"/>
    <w:rsid w:val="002725B6"/>
    <w:rsid w:val="002729E8"/>
    <w:rsid w:val="00274A51"/>
    <w:rsid w:val="00280800"/>
    <w:rsid w:val="0028427B"/>
    <w:rsid w:val="002858A0"/>
    <w:rsid w:val="002866BB"/>
    <w:rsid w:val="002916C8"/>
    <w:rsid w:val="00296AEB"/>
    <w:rsid w:val="002A1E2E"/>
    <w:rsid w:val="002C43F8"/>
    <w:rsid w:val="002C44F6"/>
    <w:rsid w:val="002C57D6"/>
    <w:rsid w:val="002C7963"/>
    <w:rsid w:val="002D1D6E"/>
    <w:rsid w:val="002D4A0A"/>
    <w:rsid w:val="002D6E3C"/>
    <w:rsid w:val="002E2162"/>
    <w:rsid w:val="002E3460"/>
    <w:rsid w:val="002F1775"/>
    <w:rsid w:val="002F3AF1"/>
    <w:rsid w:val="00300127"/>
    <w:rsid w:val="003101C8"/>
    <w:rsid w:val="00313CEA"/>
    <w:rsid w:val="0031615C"/>
    <w:rsid w:val="0032148D"/>
    <w:rsid w:val="00325603"/>
    <w:rsid w:val="003304F1"/>
    <w:rsid w:val="00335F24"/>
    <w:rsid w:val="00337B38"/>
    <w:rsid w:val="003534D0"/>
    <w:rsid w:val="003567B0"/>
    <w:rsid w:val="003572E3"/>
    <w:rsid w:val="0035733F"/>
    <w:rsid w:val="00362DAB"/>
    <w:rsid w:val="0036325A"/>
    <w:rsid w:val="00364BCA"/>
    <w:rsid w:val="003754D1"/>
    <w:rsid w:val="00385622"/>
    <w:rsid w:val="00386095"/>
    <w:rsid w:val="003911A3"/>
    <w:rsid w:val="00393367"/>
    <w:rsid w:val="003A365B"/>
    <w:rsid w:val="003A3F3B"/>
    <w:rsid w:val="003A5532"/>
    <w:rsid w:val="003B14C2"/>
    <w:rsid w:val="003B1E86"/>
    <w:rsid w:val="003B3A09"/>
    <w:rsid w:val="003B476C"/>
    <w:rsid w:val="003C03BD"/>
    <w:rsid w:val="003C2A70"/>
    <w:rsid w:val="003D0992"/>
    <w:rsid w:val="003D53E8"/>
    <w:rsid w:val="003D5899"/>
    <w:rsid w:val="003E3AD3"/>
    <w:rsid w:val="003E56E4"/>
    <w:rsid w:val="003F0930"/>
    <w:rsid w:val="003F4FAC"/>
    <w:rsid w:val="00402D64"/>
    <w:rsid w:val="00403776"/>
    <w:rsid w:val="00403EFC"/>
    <w:rsid w:val="00404647"/>
    <w:rsid w:val="0041456E"/>
    <w:rsid w:val="00420B2D"/>
    <w:rsid w:val="00433993"/>
    <w:rsid w:val="004464C2"/>
    <w:rsid w:val="004613D9"/>
    <w:rsid w:val="004640C8"/>
    <w:rsid w:val="00467375"/>
    <w:rsid w:val="00471C29"/>
    <w:rsid w:val="00483687"/>
    <w:rsid w:val="004853BB"/>
    <w:rsid w:val="004855A9"/>
    <w:rsid w:val="00486683"/>
    <w:rsid w:val="00487E14"/>
    <w:rsid w:val="004902D9"/>
    <w:rsid w:val="00491E40"/>
    <w:rsid w:val="00492115"/>
    <w:rsid w:val="0049382E"/>
    <w:rsid w:val="004B1FF3"/>
    <w:rsid w:val="004B5F63"/>
    <w:rsid w:val="004B666A"/>
    <w:rsid w:val="004C0DA2"/>
    <w:rsid w:val="004E071F"/>
    <w:rsid w:val="004E3ACA"/>
    <w:rsid w:val="004E4929"/>
    <w:rsid w:val="004E5A0E"/>
    <w:rsid w:val="004F13F8"/>
    <w:rsid w:val="004F3559"/>
    <w:rsid w:val="004F4838"/>
    <w:rsid w:val="00500DE6"/>
    <w:rsid w:val="00510CB5"/>
    <w:rsid w:val="005148E6"/>
    <w:rsid w:val="0052792E"/>
    <w:rsid w:val="00530355"/>
    <w:rsid w:val="0053152B"/>
    <w:rsid w:val="00531655"/>
    <w:rsid w:val="0053514F"/>
    <w:rsid w:val="005365A0"/>
    <w:rsid w:val="00556B55"/>
    <w:rsid w:val="005625A4"/>
    <w:rsid w:val="00563E04"/>
    <w:rsid w:val="005808E4"/>
    <w:rsid w:val="00582EF3"/>
    <w:rsid w:val="0058781F"/>
    <w:rsid w:val="00587A20"/>
    <w:rsid w:val="00595B86"/>
    <w:rsid w:val="005A0A66"/>
    <w:rsid w:val="005A38ED"/>
    <w:rsid w:val="005A7012"/>
    <w:rsid w:val="005B7D5D"/>
    <w:rsid w:val="005C0806"/>
    <w:rsid w:val="005C7041"/>
    <w:rsid w:val="005D19B6"/>
    <w:rsid w:val="005D26EA"/>
    <w:rsid w:val="005D34B3"/>
    <w:rsid w:val="005D4AD0"/>
    <w:rsid w:val="005E0AB8"/>
    <w:rsid w:val="005F1F93"/>
    <w:rsid w:val="005F64B6"/>
    <w:rsid w:val="005F7A62"/>
    <w:rsid w:val="0060157D"/>
    <w:rsid w:val="00606414"/>
    <w:rsid w:val="006230E3"/>
    <w:rsid w:val="00626B4D"/>
    <w:rsid w:val="006304FA"/>
    <w:rsid w:val="006345F9"/>
    <w:rsid w:val="006355C0"/>
    <w:rsid w:val="00636CDF"/>
    <w:rsid w:val="00640AA6"/>
    <w:rsid w:val="0064470C"/>
    <w:rsid w:val="00656F67"/>
    <w:rsid w:val="0066070B"/>
    <w:rsid w:val="006747D7"/>
    <w:rsid w:val="006749FC"/>
    <w:rsid w:val="00674E57"/>
    <w:rsid w:val="006807D6"/>
    <w:rsid w:val="00680913"/>
    <w:rsid w:val="00694EA7"/>
    <w:rsid w:val="006A24AF"/>
    <w:rsid w:val="006A3A01"/>
    <w:rsid w:val="006B0123"/>
    <w:rsid w:val="006B09C6"/>
    <w:rsid w:val="006B4CDF"/>
    <w:rsid w:val="006B526C"/>
    <w:rsid w:val="006B5A3C"/>
    <w:rsid w:val="006C76B8"/>
    <w:rsid w:val="006D573D"/>
    <w:rsid w:val="006E0414"/>
    <w:rsid w:val="006E4BDB"/>
    <w:rsid w:val="006E65B6"/>
    <w:rsid w:val="006F7F19"/>
    <w:rsid w:val="007078C9"/>
    <w:rsid w:val="00707F41"/>
    <w:rsid w:val="007144AC"/>
    <w:rsid w:val="007165D5"/>
    <w:rsid w:val="007310F3"/>
    <w:rsid w:val="00737F07"/>
    <w:rsid w:val="00742C9A"/>
    <w:rsid w:val="0074398D"/>
    <w:rsid w:val="00750BC7"/>
    <w:rsid w:val="007573DC"/>
    <w:rsid w:val="00761F44"/>
    <w:rsid w:val="00762BC1"/>
    <w:rsid w:val="00764C12"/>
    <w:rsid w:val="0076711B"/>
    <w:rsid w:val="007712B2"/>
    <w:rsid w:val="007728FC"/>
    <w:rsid w:val="00787713"/>
    <w:rsid w:val="00787AE3"/>
    <w:rsid w:val="007919D0"/>
    <w:rsid w:val="00794B23"/>
    <w:rsid w:val="00795352"/>
    <w:rsid w:val="007A4A41"/>
    <w:rsid w:val="007B101D"/>
    <w:rsid w:val="007B5E6D"/>
    <w:rsid w:val="007C15B2"/>
    <w:rsid w:val="007C2B21"/>
    <w:rsid w:val="007D6CD3"/>
    <w:rsid w:val="007D76A1"/>
    <w:rsid w:val="007D79C4"/>
    <w:rsid w:val="00804BEC"/>
    <w:rsid w:val="00812BE6"/>
    <w:rsid w:val="00816E63"/>
    <w:rsid w:val="00821A7B"/>
    <w:rsid w:val="0082380D"/>
    <w:rsid w:val="00825C5A"/>
    <w:rsid w:val="00826A6E"/>
    <w:rsid w:val="008327DC"/>
    <w:rsid w:val="00840339"/>
    <w:rsid w:val="00842296"/>
    <w:rsid w:val="0084321A"/>
    <w:rsid w:val="0085222A"/>
    <w:rsid w:val="00852CB0"/>
    <w:rsid w:val="0085417C"/>
    <w:rsid w:val="0085568F"/>
    <w:rsid w:val="00857999"/>
    <w:rsid w:val="00857C24"/>
    <w:rsid w:val="00860290"/>
    <w:rsid w:val="0086438F"/>
    <w:rsid w:val="008660F4"/>
    <w:rsid w:val="0086706E"/>
    <w:rsid w:val="0087086C"/>
    <w:rsid w:val="00872E24"/>
    <w:rsid w:val="008768CA"/>
    <w:rsid w:val="00880ED7"/>
    <w:rsid w:val="008829A4"/>
    <w:rsid w:val="00883B21"/>
    <w:rsid w:val="008846AE"/>
    <w:rsid w:val="008A261C"/>
    <w:rsid w:val="008A2F03"/>
    <w:rsid w:val="008A316E"/>
    <w:rsid w:val="008B1417"/>
    <w:rsid w:val="008B6C5E"/>
    <w:rsid w:val="008C2AAE"/>
    <w:rsid w:val="008C50AC"/>
    <w:rsid w:val="008C7CD9"/>
    <w:rsid w:val="008D0E71"/>
    <w:rsid w:val="008D2C19"/>
    <w:rsid w:val="008E33D5"/>
    <w:rsid w:val="008E3647"/>
    <w:rsid w:val="008E48AD"/>
    <w:rsid w:val="008E4D26"/>
    <w:rsid w:val="008F03F9"/>
    <w:rsid w:val="009077DD"/>
    <w:rsid w:val="009263A8"/>
    <w:rsid w:val="00960B97"/>
    <w:rsid w:val="00962378"/>
    <w:rsid w:val="00966F0D"/>
    <w:rsid w:val="009709E2"/>
    <w:rsid w:val="00973E94"/>
    <w:rsid w:val="00977DE2"/>
    <w:rsid w:val="009902EC"/>
    <w:rsid w:val="00991961"/>
    <w:rsid w:val="00994CC8"/>
    <w:rsid w:val="009A0248"/>
    <w:rsid w:val="009A4781"/>
    <w:rsid w:val="009A4913"/>
    <w:rsid w:val="009A7CC8"/>
    <w:rsid w:val="009B6E8C"/>
    <w:rsid w:val="009C1C1E"/>
    <w:rsid w:val="009C34C2"/>
    <w:rsid w:val="009D0378"/>
    <w:rsid w:val="009D0ADE"/>
    <w:rsid w:val="009D1B4C"/>
    <w:rsid w:val="009D6BF1"/>
    <w:rsid w:val="009D7319"/>
    <w:rsid w:val="009E1E82"/>
    <w:rsid w:val="009E20C5"/>
    <w:rsid w:val="009E45BE"/>
    <w:rsid w:val="009E7B99"/>
    <w:rsid w:val="009F2770"/>
    <w:rsid w:val="009F2F40"/>
    <w:rsid w:val="009F62D4"/>
    <w:rsid w:val="00A05BE7"/>
    <w:rsid w:val="00A066E0"/>
    <w:rsid w:val="00A11AE2"/>
    <w:rsid w:val="00A16E03"/>
    <w:rsid w:val="00A201A6"/>
    <w:rsid w:val="00A205BF"/>
    <w:rsid w:val="00A27BB8"/>
    <w:rsid w:val="00A31462"/>
    <w:rsid w:val="00A33225"/>
    <w:rsid w:val="00A35280"/>
    <w:rsid w:val="00A3529B"/>
    <w:rsid w:val="00A3642B"/>
    <w:rsid w:val="00A370D2"/>
    <w:rsid w:val="00A51DEB"/>
    <w:rsid w:val="00A62848"/>
    <w:rsid w:val="00A6594A"/>
    <w:rsid w:val="00A66726"/>
    <w:rsid w:val="00A74A15"/>
    <w:rsid w:val="00A9015A"/>
    <w:rsid w:val="00AA5964"/>
    <w:rsid w:val="00AC3C2F"/>
    <w:rsid w:val="00AC4A11"/>
    <w:rsid w:val="00AC6594"/>
    <w:rsid w:val="00AC6A53"/>
    <w:rsid w:val="00AD3F5F"/>
    <w:rsid w:val="00AE1C82"/>
    <w:rsid w:val="00AE258D"/>
    <w:rsid w:val="00AF153E"/>
    <w:rsid w:val="00AF25CD"/>
    <w:rsid w:val="00B13BD5"/>
    <w:rsid w:val="00B16CF4"/>
    <w:rsid w:val="00B22CF1"/>
    <w:rsid w:val="00B3706C"/>
    <w:rsid w:val="00B4028A"/>
    <w:rsid w:val="00B41A73"/>
    <w:rsid w:val="00B439D6"/>
    <w:rsid w:val="00B469E2"/>
    <w:rsid w:val="00B50E40"/>
    <w:rsid w:val="00B51E9A"/>
    <w:rsid w:val="00B5487C"/>
    <w:rsid w:val="00B644E8"/>
    <w:rsid w:val="00B6554B"/>
    <w:rsid w:val="00B6708B"/>
    <w:rsid w:val="00B67D9E"/>
    <w:rsid w:val="00B70209"/>
    <w:rsid w:val="00B75C60"/>
    <w:rsid w:val="00B77A66"/>
    <w:rsid w:val="00B85F92"/>
    <w:rsid w:val="00B90054"/>
    <w:rsid w:val="00B92849"/>
    <w:rsid w:val="00B97002"/>
    <w:rsid w:val="00BA04F3"/>
    <w:rsid w:val="00BA6718"/>
    <w:rsid w:val="00BC3B6A"/>
    <w:rsid w:val="00BC637D"/>
    <w:rsid w:val="00BC7BED"/>
    <w:rsid w:val="00BD09F4"/>
    <w:rsid w:val="00BD41D5"/>
    <w:rsid w:val="00BD4C0F"/>
    <w:rsid w:val="00BE0128"/>
    <w:rsid w:val="00BE33DC"/>
    <w:rsid w:val="00BE5ACC"/>
    <w:rsid w:val="00BF0696"/>
    <w:rsid w:val="00C018E0"/>
    <w:rsid w:val="00C0350F"/>
    <w:rsid w:val="00C068D2"/>
    <w:rsid w:val="00C1278C"/>
    <w:rsid w:val="00C1380C"/>
    <w:rsid w:val="00C15675"/>
    <w:rsid w:val="00C159FD"/>
    <w:rsid w:val="00C161E3"/>
    <w:rsid w:val="00C41CE3"/>
    <w:rsid w:val="00C420D0"/>
    <w:rsid w:val="00C457C7"/>
    <w:rsid w:val="00C539DB"/>
    <w:rsid w:val="00C60320"/>
    <w:rsid w:val="00C661E3"/>
    <w:rsid w:val="00C73C6A"/>
    <w:rsid w:val="00C73FD3"/>
    <w:rsid w:val="00C83625"/>
    <w:rsid w:val="00C83711"/>
    <w:rsid w:val="00C85F01"/>
    <w:rsid w:val="00C86042"/>
    <w:rsid w:val="00C86CA1"/>
    <w:rsid w:val="00CA1BB3"/>
    <w:rsid w:val="00CA5726"/>
    <w:rsid w:val="00CA57C0"/>
    <w:rsid w:val="00CB05DA"/>
    <w:rsid w:val="00CB2A87"/>
    <w:rsid w:val="00CB77EB"/>
    <w:rsid w:val="00CC7E2F"/>
    <w:rsid w:val="00CD2CAE"/>
    <w:rsid w:val="00CD312C"/>
    <w:rsid w:val="00CD71C2"/>
    <w:rsid w:val="00CE4F58"/>
    <w:rsid w:val="00CF1909"/>
    <w:rsid w:val="00CF24AB"/>
    <w:rsid w:val="00CF4E4F"/>
    <w:rsid w:val="00CF5E11"/>
    <w:rsid w:val="00CF5FA2"/>
    <w:rsid w:val="00CF7E52"/>
    <w:rsid w:val="00D0446F"/>
    <w:rsid w:val="00D27BF6"/>
    <w:rsid w:val="00D44E4E"/>
    <w:rsid w:val="00D45907"/>
    <w:rsid w:val="00D54FC9"/>
    <w:rsid w:val="00D57A9B"/>
    <w:rsid w:val="00D61EEA"/>
    <w:rsid w:val="00D646C2"/>
    <w:rsid w:val="00D6486F"/>
    <w:rsid w:val="00D671F4"/>
    <w:rsid w:val="00D703AA"/>
    <w:rsid w:val="00D70BC1"/>
    <w:rsid w:val="00D767A9"/>
    <w:rsid w:val="00D768C3"/>
    <w:rsid w:val="00D81494"/>
    <w:rsid w:val="00D830E6"/>
    <w:rsid w:val="00D93F4C"/>
    <w:rsid w:val="00DA7987"/>
    <w:rsid w:val="00DB0161"/>
    <w:rsid w:val="00DB1C54"/>
    <w:rsid w:val="00DB3AD0"/>
    <w:rsid w:val="00DC105B"/>
    <w:rsid w:val="00DC16AD"/>
    <w:rsid w:val="00DD1C29"/>
    <w:rsid w:val="00DD4169"/>
    <w:rsid w:val="00DD4CCD"/>
    <w:rsid w:val="00DE1A21"/>
    <w:rsid w:val="00DE2275"/>
    <w:rsid w:val="00E02714"/>
    <w:rsid w:val="00E101E1"/>
    <w:rsid w:val="00E14102"/>
    <w:rsid w:val="00E258B4"/>
    <w:rsid w:val="00E32C1C"/>
    <w:rsid w:val="00E349A9"/>
    <w:rsid w:val="00E3668F"/>
    <w:rsid w:val="00E442DB"/>
    <w:rsid w:val="00E50892"/>
    <w:rsid w:val="00E53572"/>
    <w:rsid w:val="00E53E99"/>
    <w:rsid w:val="00E60246"/>
    <w:rsid w:val="00E60758"/>
    <w:rsid w:val="00E64664"/>
    <w:rsid w:val="00E647FF"/>
    <w:rsid w:val="00E6786D"/>
    <w:rsid w:val="00E70BDE"/>
    <w:rsid w:val="00E74E7C"/>
    <w:rsid w:val="00E75B6D"/>
    <w:rsid w:val="00E85CA3"/>
    <w:rsid w:val="00E863CC"/>
    <w:rsid w:val="00E92B02"/>
    <w:rsid w:val="00EA5F1B"/>
    <w:rsid w:val="00EB1372"/>
    <w:rsid w:val="00EB54F8"/>
    <w:rsid w:val="00EC079D"/>
    <w:rsid w:val="00EC271E"/>
    <w:rsid w:val="00EC7146"/>
    <w:rsid w:val="00ED1484"/>
    <w:rsid w:val="00ED3BAD"/>
    <w:rsid w:val="00ED7E25"/>
    <w:rsid w:val="00EF269E"/>
    <w:rsid w:val="00F04E53"/>
    <w:rsid w:val="00F07F03"/>
    <w:rsid w:val="00F11E24"/>
    <w:rsid w:val="00F334DB"/>
    <w:rsid w:val="00F3625D"/>
    <w:rsid w:val="00F36FAD"/>
    <w:rsid w:val="00F407C6"/>
    <w:rsid w:val="00F43775"/>
    <w:rsid w:val="00F46DD7"/>
    <w:rsid w:val="00F55AC8"/>
    <w:rsid w:val="00F56036"/>
    <w:rsid w:val="00F56E67"/>
    <w:rsid w:val="00F574F7"/>
    <w:rsid w:val="00F63DFC"/>
    <w:rsid w:val="00F64405"/>
    <w:rsid w:val="00F70C08"/>
    <w:rsid w:val="00F74A55"/>
    <w:rsid w:val="00F75431"/>
    <w:rsid w:val="00F76C29"/>
    <w:rsid w:val="00F84739"/>
    <w:rsid w:val="00F84E88"/>
    <w:rsid w:val="00F95691"/>
    <w:rsid w:val="00FA39D9"/>
    <w:rsid w:val="00FA468C"/>
    <w:rsid w:val="00FA5017"/>
    <w:rsid w:val="00FA68C2"/>
    <w:rsid w:val="00FB214D"/>
    <w:rsid w:val="00FC1E81"/>
    <w:rsid w:val="00FD6A36"/>
    <w:rsid w:val="00FE02DA"/>
    <w:rsid w:val="00FE2A1E"/>
    <w:rsid w:val="00FF03FD"/>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4219">
      <w:bodyDiv w:val="1"/>
      <w:marLeft w:val="0"/>
      <w:marRight w:val="0"/>
      <w:marTop w:val="0"/>
      <w:marBottom w:val="0"/>
      <w:divBdr>
        <w:top w:val="none" w:sz="0" w:space="0" w:color="auto"/>
        <w:left w:val="none" w:sz="0" w:space="0" w:color="auto"/>
        <w:bottom w:val="none" w:sz="0" w:space="0" w:color="auto"/>
        <w:right w:val="none" w:sz="0" w:space="0" w:color="auto"/>
      </w:divBdr>
    </w:div>
    <w:div w:id="601569541">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395660017">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961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ef-web.de/mail/client/2mzr8w2Oq0I/dereferrer/?redirectUrl=http%3A%2F%2Fwww.mv-effizien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916</Words>
  <Characters>5771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7</cp:revision>
  <cp:lastPrinted>2021-12-08T20:10:00Z</cp:lastPrinted>
  <dcterms:created xsi:type="dcterms:W3CDTF">2022-05-18T13:07:00Z</dcterms:created>
  <dcterms:modified xsi:type="dcterms:W3CDTF">2022-05-18T15:45:00Z</dcterms:modified>
</cp:coreProperties>
</file>