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2A0EC" w14:textId="77777777" w:rsidR="00C83711" w:rsidRPr="00652484"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b/>
          <w:color w:val="000000"/>
          <w:sz w:val="36"/>
        </w:rPr>
      </w:pPr>
      <w:r w:rsidRPr="00652484">
        <w:rPr>
          <w:rFonts w:ascii="Arial" w:hAnsi="Arial" w:cs="Arial"/>
          <w:b/>
          <w:color w:val="000000"/>
          <w:sz w:val="36"/>
        </w:rPr>
        <w:t>PRESSEMITTEILUNG</w:t>
      </w:r>
    </w:p>
    <w:p w14:paraId="20F47699" w14:textId="77777777" w:rsidR="00C83711" w:rsidRPr="00652484"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b/>
          <w:color w:val="000000"/>
          <w:sz w:val="8"/>
        </w:rPr>
      </w:pPr>
    </w:p>
    <w:p w14:paraId="5D767E9B" w14:textId="6273A9F4" w:rsidR="00C83711" w:rsidRPr="00652484"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b/>
          <w:color w:val="000000"/>
          <w:sz w:val="28"/>
        </w:rPr>
      </w:pPr>
      <w:r w:rsidRPr="00652484">
        <w:rPr>
          <w:rFonts w:ascii="Arial" w:hAnsi="Arial" w:cs="Arial"/>
          <w:b/>
          <w:color w:val="000000"/>
          <w:sz w:val="28"/>
        </w:rPr>
        <w:t>Schwerin/Stralsund_</w:t>
      </w:r>
      <w:r w:rsidR="00E94D7C">
        <w:rPr>
          <w:rFonts w:ascii="Arial" w:hAnsi="Arial" w:cs="Arial"/>
          <w:b/>
          <w:color w:val="000000"/>
          <w:sz w:val="28"/>
        </w:rPr>
        <w:t>09.06</w:t>
      </w:r>
      <w:r w:rsidR="009C1A77" w:rsidRPr="00652484">
        <w:rPr>
          <w:rFonts w:ascii="Arial" w:hAnsi="Arial" w:cs="Arial"/>
          <w:b/>
          <w:color w:val="000000"/>
          <w:sz w:val="28"/>
        </w:rPr>
        <w:t>.2022</w:t>
      </w:r>
    </w:p>
    <w:p w14:paraId="25E3F4E6" w14:textId="77777777" w:rsidR="00C83711" w:rsidRPr="00652484"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b/>
          <w:color w:val="000000"/>
          <w:sz w:val="28"/>
        </w:rPr>
      </w:pPr>
    </w:p>
    <w:p w14:paraId="3536E74F" w14:textId="77777777" w:rsidR="00C83711" w:rsidRPr="00652484"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b/>
          <w:color w:val="000000"/>
          <w:sz w:val="6"/>
        </w:rPr>
      </w:pPr>
    </w:p>
    <w:p w14:paraId="0E64747F" w14:textId="04C9FEF6" w:rsidR="006124CD" w:rsidRPr="00623712" w:rsidRDefault="00250DA0" w:rsidP="006124CD">
      <w:pPr>
        <w:pStyle w:val="berschrift1"/>
        <w:rPr>
          <w:rFonts w:ascii="Arial" w:hAnsi="Arial" w:cs="Arial"/>
          <w:color w:val="000000" w:themeColor="text1"/>
          <w:sz w:val="32"/>
        </w:rPr>
      </w:pPr>
      <w:r w:rsidRPr="00623712">
        <w:rPr>
          <w:rFonts w:ascii="Arial" w:hAnsi="Arial" w:cs="Arial"/>
          <w:color w:val="000000" w:themeColor="text1"/>
          <w:sz w:val="32"/>
        </w:rPr>
        <w:t>Wie Unternehmer/innen ohne eigene Investition Energie und Kosten sparen</w:t>
      </w:r>
    </w:p>
    <w:p w14:paraId="00B2BCBF" w14:textId="35FE0B0D" w:rsidR="00AE09D4" w:rsidRPr="00623712" w:rsidRDefault="00250DA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b/>
          <w:color w:val="000000" w:themeColor="text1"/>
          <w:sz w:val="22"/>
        </w:rPr>
      </w:pPr>
      <w:r w:rsidRPr="00623712">
        <w:rPr>
          <w:rFonts w:ascii="Arial" w:hAnsi="Arial" w:cs="Arial"/>
          <w:b/>
          <w:color w:val="000000" w:themeColor="text1"/>
          <w:sz w:val="22"/>
        </w:rPr>
        <w:t>Alles Inklusive: Anschaffung, Instandhaltung und Energieeinsparung</w:t>
      </w:r>
    </w:p>
    <w:p w14:paraId="6DFAC6C4" w14:textId="77777777" w:rsidR="00250DA0" w:rsidRPr="00623712" w:rsidRDefault="00250DA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color w:val="000000" w:themeColor="text1"/>
        </w:rPr>
      </w:pPr>
    </w:p>
    <w:p w14:paraId="62FD1EC3" w14:textId="173A419A" w:rsidR="00250DA0" w:rsidRPr="00623712" w:rsidRDefault="00C83711" w:rsidP="00C14E30">
      <w:pPr>
        <w:rPr>
          <w:rFonts w:ascii="Arial" w:hAnsi="Arial" w:cs="Arial"/>
          <w:color w:val="000000" w:themeColor="text1"/>
          <w:sz w:val="21"/>
        </w:rPr>
      </w:pPr>
      <w:r w:rsidRPr="00623712">
        <w:rPr>
          <w:rFonts w:ascii="Arial" w:hAnsi="Arial" w:cs="Arial"/>
          <w:color w:val="000000" w:themeColor="text1"/>
          <w:sz w:val="21"/>
        </w:rPr>
        <w:t>SCHWERIN/STRALSUND_</w:t>
      </w:r>
      <w:r w:rsidR="00250DA0" w:rsidRPr="00623712">
        <w:rPr>
          <w:rFonts w:ascii="Arial" w:hAnsi="Arial" w:cs="Arial"/>
          <w:color w:val="000000" w:themeColor="text1"/>
          <w:sz w:val="21"/>
        </w:rPr>
        <w:t>Energie und Kosten sparen ohne eigene Investitionen? Ja, und zwar mit Contracting.</w:t>
      </w:r>
      <w:r w:rsidR="00C14E30" w:rsidRPr="00623712">
        <w:rPr>
          <w:rFonts w:ascii="Arial" w:hAnsi="Arial" w:cs="Arial"/>
          <w:color w:val="000000" w:themeColor="text1"/>
          <w:sz w:val="21"/>
        </w:rPr>
        <w:t xml:space="preserve"> </w:t>
      </w:r>
      <w:r w:rsidR="00250DA0" w:rsidRPr="00623712">
        <w:rPr>
          <w:rFonts w:ascii="Arial" w:hAnsi="Arial" w:cs="Arial"/>
          <w:color w:val="000000" w:themeColor="text1"/>
          <w:sz w:val="21"/>
        </w:rPr>
        <w:t xml:space="preserve">Unter Contracting versteht man Dienstleistungsverträge zur Energieversorgung z. B. mit Wärme zwischen einem Unternehmer und Gebäudeeigentümer und einem externen Dienstleister. „Diese Verträge haben eine vereinbarte Laufzeit und beruhen darauf, dass der Dienstleister alle Aufgaben übernimmt, für die Unternehmer/innen in der Regel wenig Zeit haben. Der Dienstleister ist also für Planung, Genehmigung, Finanzierung, Anlagenbau, deren Betrieb, Energielieferung und Abrechnung verantwortlich. Das Unternehmen nutzt die Vorteile und Eigenschaften des Contracting-Mediums, hat aber keinerlei Investitionskosten” </w:t>
      </w:r>
      <w:r w:rsidR="00F63AA8">
        <w:rPr>
          <w:rFonts w:ascii="Arial" w:hAnsi="Arial" w:cs="Arial"/>
          <w:color w:val="000000" w:themeColor="text1"/>
          <w:sz w:val="21"/>
        </w:rPr>
        <w:t>versichert</w:t>
      </w:r>
      <w:r w:rsidR="00250DA0" w:rsidRPr="00623712">
        <w:rPr>
          <w:rFonts w:ascii="Arial" w:hAnsi="Arial" w:cs="Arial"/>
          <w:color w:val="000000" w:themeColor="text1"/>
          <w:sz w:val="21"/>
        </w:rPr>
        <w:t xml:space="preserve"> Tom Beier, </w:t>
      </w:r>
      <w:r w:rsidR="00F63AA8">
        <w:rPr>
          <w:rFonts w:ascii="Arial" w:hAnsi="Arial" w:cs="Arial"/>
          <w:color w:val="000000" w:themeColor="text1"/>
          <w:sz w:val="21"/>
        </w:rPr>
        <w:t>k</w:t>
      </w:r>
      <w:r w:rsidR="00D204B3">
        <w:rPr>
          <w:rFonts w:ascii="Arial" w:hAnsi="Arial" w:cs="Arial"/>
          <w:color w:val="000000" w:themeColor="text1"/>
          <w:sz w:val="21"/>
        </w:rPr>
        <w:t>ommissarischer Leiter Vertrieb</w:t>
      </w:r>
      <w:r w:rsidR="00250DA0" w:rsidRPr="00623712">
        <w:rPr>
          <w:rFonts w:ascii="Arial" w:hAnsi="Arial" w:cs="Arial"/>
          <w:color w:val="000000" w:themeColor="text1"/>
          <w:sz w:val="21"/>
        </w:rPr>
        <w:t xml:space="preserve"> bei der e.distherm Wärmedienstleistungen GmbH. </w:t>
      </w:r>
      <w:r w:rsidR="00C14E30" w:rsidRPr="00623712">
        <w:rPr>
          <w:rFonts w:ascii="Arial" w:hAnsi="Arial" w:cs="Arial"/>
          <w:color w:val="000000" w:themeColor="text1"/>
          <w:sz w:val="21"/>
        </w:rPr>
        <w:br/>
      </w:r>
      <w:r w:rsidR="00C14E30" w:rsidRPr="00623712">
        <w:rPr>
          <w:rFonts w:ascii="Arial" w:hAnsi="Arial" w:cs="Arial"/>
          <w:color w:val="000000" w:themeColor="text1"/>
          <w:sz w:val="21"/>
        </w:rPr>
        <w:br/>
      </w:r>
      <w:r w:rsidR="0089567A">
        <w:rPr>
          <w:rFonts w:ascii="Arial" w:hAnsi="Arial" w:cs="Arial"/>
          <w:color w:val="000000" w:themeColor="text1"/>
          <w:sz w:val="21"/>
        </w:rPr>
        <w:t>Durch</w:t>
      </w:r>
      <w:r w:rsidR="00C14E30" w:rsidRPr="00623712">
        <w:rPr>
          <w:rFonts w:ascii="Arial" w:hAnsi="Arial" w:cs="Arial"/>
          <w:color w:val="000000" w:themeColor="text1"/>
          <w:sz w:val="21"/>
        </w:rPr>
        <w:t xml:space="preserve"> die Nutzung dieses Models werden viele Hemmnisse abgebaut. Häufige Gründe Energieeffizienzmaßnahmen nicht umzusetzen sind: zu riskant, zu komplex, keine Zeit, kein Personal, kein Geld oder kein Know-how. Mit Contracting </w:t>
      </w:r>
      <w:r w:rsidR="00F63AA8">
        <w:rPr>
          <w:rFonts w:ascii="Arial" w:hAnsi="Arial" w:cs="Arial"/>
          <w:color w:val="000000" w:themeColor="text1"/>
          <w:sz w:val="21"/>
        </w:rPr>
        <w:t>können diese Hemmnisse wegfallen</w:t>
      </w:r>
      <w:r w:rsidR="00C14E30" w:rsidRPr="00623712">
        <w:rPr>
          <w:rFonts w:ascii="Arial" w:hAnsi="Arial" w:cs="Arial"/>
          <w:color w:val="000000" w:themeColor="text1"/>
          <w:sz w:val="21"/>
        </w:rPr>
        <w:t>.</w:t>
      </w:r>
    </w:p>
    <w:p w14:paraId="0E22EAD5" w14:textId="7872FAA1" w:rsidR="00250DA0" w:rsidRPr="00623712" w:rsidRDefault="00250DA0" w:rsidP="00E94D7C">
      <w:pPr>
        <w:rPr>
          <w:rFonts w:ascii="Arial" w:hAnsi="Arial" w:cs="Arial"/>
          <w:color w:val="000000" w:themeColor="text1"/>
          <w:sz w:val="21"/>
        </w:rPr>
      </w:pPr>
    </w:p>
    <w:p w14:paraId="21B4BD0B" w14:textId="244065BB" w:rsidR="000A46BB" w:rsidRPr="00623712" w:rsidRDefault="000F62E7" w:rsidP="000F62E7">
      <w:pPr>
        <w:rPr>
          <w:rFonts w:ascii="Arial" w:hAnsi="Arial" w:cs="Arial"/>
          <w:color w:val="000000" w:themeColor="text1"/>
          <w:sz w:val="21"/>
        </w:rPr>
      </w:pPr>
      <w:r w:rsidRPr="000F62E7">
        <w:rPr>
          <w:rFonts w:ascii="Arial" w:hAnsi="Arial" w:cs="Arial"/>
          <w:color w:val="000000" w:themeColor="text1"/>
          <w:sz w:val="21"/>
        </w:rPr>
        <w:t xml:space="preserve">"Durch Contracting ist es möglich, </w:t>
      </w:r>
      <w:r w:rsidR="00F63AA8" w:rsidRPr="00F63AA8">
        <w:rPr>
          <w:rFonts w:ascii="Arial" w:hAnsi="Arial" w:cs="Arial"/>
          <w:color w:val="000000" w:themeColor="text1"/>
          <w:sz w:val="21"/>
        </w:rPr>
        <w:t>die Vorteile der</w:t>
      </w:r>
      <w:r w:rsidRPr="000F62E7">
        <w:rPr>
          <w:rFonts w:ascii="Arial" w:hAnsi="Arial" w:cs="Arial"/>
          <w:color w:val="000000" w:themeColor="text1"/>
          <w:sz w:val="21"/>
        </w:rPr>
        <w:t xml:space="preserve"> Nutzung von Erneuerbaren Energien</w:t>
      </w:r>
      <w:r w:rsidR="00F63AA8">
        <w:rPr>
          <w:rFonts w:ascii="Arial" w:hAnsi="Arial" w:cs="Arial"/>
          <w:color w:val="000000" w:themeColor="text1"/>
          <w:sz w:val="21"/>
        </w:rPr>
        <w:t xml:space="preserve"> bei gleichzeitiger Finanzierung durch die Einsparungen zu gestalten. Ganz </w:t>
      </w:r>
      <w:r w:rsidR="00732A69">
        <w:rPr>
          <w:rFonts w:ascii="Arial" w:hAnsi="Arial" w:cs="Arial"/>
          <w:color w:val="000000" w:themeColor="text1"/>
          <w:sz w:val="21"/>
        </w:rPr>
        <w:t>besonders attraktiv</w:t>
      </w:r>
      <w:r w:rsidR="00F63AA8">
        <w:rPr>
          <w:rFonts w:ascii="Arial" w:hAnsi="Arial" w:cs="Arial"/>
          <w:color w:val="000000" w:themeColor="text1"/>
          <w:sz w:val="21"/>
        </w:rPr>
        <w:t xml:space="preserve"> kann hierbei das Energ</w:t>
      </w:r>
      <w:r w:rsidR="00732A69">
        <w:rPr>
          <w:rFonts w:ascii="Arial" w:hAnsi="Arial" w:cs="Arial"/>
          <w:color w:val="000000" w:themeColor="text1"/>
          <w:sz w:val="21"/>
        </w:rPr>
        <w:t>ie- oder Emissionseinspar-Contracting sein</w:t>
      </w:r>
      <w:r w:rsidRPr="00732A69">
        <w:rPr>
          <w:rFonts w:ascii="Arial" w:hAnsi="Arial" w:cs="Arial"/>
          <w:color w:val="000000" w:themeColor="text1"/>
          <w:sz w:val="21"/>
        </w:rPr>
        <w:t>"</w:t>
      </w:r>
      <w:r w:rsidRPr="000F62E7">
        <w:rPr>
          <w:rFonts w:ascii="Arial" w:hAnsi="Arial" w:cs="Arial"/>
          <w:color w:val="000000" w:themeColor="text1"/>
          <w:sz w:val="21"/>
        </w:rPr>
        <w:t>, so Arne Rakel. Während des MVeffizient-Online-Stammtisches am 14. Juni ab 17 Uhr wird Rakel, technischer Berater bei der Landesenergie- und Klimaschutzagentur MV (LEKA MV) die verschiedenen Contracting</w:t>
      </w:r>
      <w:r w:rsidR="00732A69">
        <w:rPr>
          <w:rFonts w:ascii="Arial" w:hAnsi="Arial" w:cs="Arial"/>
          <w:color w:val="000000" w:themeColor="text1"/>
          <w:sz w:val="21"/>
        </w:rPr>
        <w:t>-M</w:t>
      </w:r>
      <w:r w:rsidRPr="000F62E7">
        <w:rPr>
          <w:rFonts w:ascii="Arial" w:hAnsi="Arial" w:cs="Arial"/>
          <w:color w:val="000000" w:themeColor="text1"/>
          <w:sz w:val="21"/>
        </w:rPr>
        <w:t xml:space="preserve">odelle erläutern und auf </w:t>
      </w:r>
      <w:r w:rsidR="00732A69">
        <w:rPr>
          <w:rFonts w:ascii="Arial" w:hAnsi="Arial" w:cs="Arial"/>
          <w:color w:val="000000" w:themeColor="text1"/>
          <w:sz w:val="21"/>
        </w:rPr>
        <w:t>Beratungs</w:t>
      </w:r>
      <w:r w:rsidRPr="000F62E7">
        <w:rPr>
          <w:rFonts w:ascii="Arial" w:hAnsi="Arial" w:cs="Arial"/>
          <w:color w:val="000000" w:themeColor="text1"/>
          <w:sz w:val="21"/>
        </w:rPr>
        <w:t>möglichkeiten eingehen.</w:t>
      </w:r>
      <w:r>
        <w:rPr>
          <w:rFonts w:ascii="Arial" w:hAnsi="Arial" w:cs="Arial"/>
          <w:color w:val="000000" w:themeColor="text1"/>
          <w:sz w:val="21"/>
        </w:rPr>
        <w:br/>
      </w:r>
    </w:p>
    <w:p w14:paraId="7DA85D42" w14:textId="0BEFDFBF" w:rsidR="00250DA0" w:rsidRPr="00623712" w:rsidRDefault="008C4241" w:rsidP="00E94D7C">
      <w:pPr>
        <w:rPr>
          <w:rFonts w:ascii="Arial" w:hAnsi="Arial" w:cs="Arial"/>
          <w:color w:val="000000" w:themeColor="text1"/>
          <w:sz w:val="21"/>
        </w:rPr>
      </w:pPr>
      <w:r w:rsidRPr="00623712">
        <w:rPr>
          <w:rFonts w:ascii="Arial" w:hAnsi="Arial" w:cs="Arial"/>
          <w:color w:val="000000" w:themeColor="text1"/>
          <w:sz w:val="21"/>
        </w:rPr>
        <w:t>Tom Beier</w:t>
      </w:r>
      <w:r w:rsidR="00732A69">
        <w:rPr>
          <w:rFonts w:ascii="Arial" w:hAnsi="Arial" w:cs="Arial"/>
          <w:color w:val="000000" w:themeColor="text1"/>
          <w:sz w:val="21"/>
        </w:rPr>
        <w:t xml:space="preserve"> vom Contracting-Anbieter e.distherm</w:t>
      </w:r>
      <w:r w:rsidR="00250DA0" w:rsidRPr="00623712">
        <w:rPr>
          <w:rFonts w:ascii="Arial" w:hAnsi="Arial" w:cs="Arial"/>
          <w:color w:val="000000" w:themeColor="text1"/>
          <w:sz w:val="21"/>
        </w:rPr>
        <w:t xml:space="preserve"> ist der Fachexperte beim kostenlosen MVeffizient-Online-Stammtisch zum Thema: Contracting – Energieeffizienz vom Dienstleister“. </w:t>
      </w:r>
      <w:r w:rsidRPr="00623712">
        <w:rPr>
          <w:rFonts w:ascii="Arial" w:hAnsi="Arial" w:cs="Arial"/>
          <w:color w:val="000000" w:themeColor="text1"/>
          <w:sz w:val="21"/>
        </w:rPr>
        <w:t xml:space="preserve">Er zeigt </w:t>
      </w:r>
      <w:r w:rsidR="00250DA0" w:rsidRPr="00623712">
        <w:rPr>
          <w:rFonts w:ascii="Arial" w:hAnsi="Arial" w:cs="Arial"/>
          <w:color w:val="000000" w:themeColor="text1"/>
          <w:sz w:val="21"/>
        </w:rPr>
        <w:t xml:space="preserve">sektorübergreifende Lösungen </w:t>
      </w:r>
      <w:r w:rsidRPr="00623712">
        <w:rPr>
          <w:rFonts w:ascii="Arial" w:hAnsi="Arial" w:cs="Arial"/>
          <w:color w:val="000000" w:themeColor="text1"/>
          <w:sz w:val="21"/>
        </w:rPr>
        <w:t>i</w:t>
      </w:r>
      <w:r w:rsidR="00250DA0" w:rsidRPr="00623712">
        <w:rPr>
          <w:rFonts w:ascii="Arial" w:hAnsi="Arial" w:cs="Arial"/>
          <w:color w:val="000000" w:themeColor="text1"/>
          <w:sz w:val="21"/>
        </w:rPr>
        <w:t>m Energie</w:t>
      </w:r>
      <w:r w:rsidR="00732A69">
        <w:rPr>
          <w:rFonts w:ascii="Arial" w:hAnsi="Arial" w:cs="Arial"/>
          <w:color w:val="000000" w:themeColor="text1"/>
          <w:sz w:val="21"/>
        </w:rPr>
        <w:t>-C</w:t>
      </w:r>
      <w:bookmarkStart w:id="0" w:name="_GoBack"/>
      <w:bookmarkEnd w:id="0"/>
      <w:r w:rsidR="00250DA0" w:rsidRPr="00623712">
        <w:rPr>
          <w:rFonts w:ascii="Arial" w:hAnsi="Arial" w:cs="Arial"/>
          <w:color w:val="000000" w:themeColor="text1"/>
          <w:sz w:val="21"/>
        </w:rPr>
        <w:t xml:space="preserve">ontracting für Unternehmen </w:t>
      </w:r>
      <w:r w:rsidRPr="00623712">
        <w:rPr>
          <w:rFonts w:ascii="Arial" w:hAnsi="Arial" w:cs="Arial"/>
          <w:color w:val="000000" w:themeColor="text1"/>
          <w:sz w:val="21"/>
        </w:rPr>
        <w:t xml:space="preserve">auf </w:t>
      </w:r>
      <w:r w:rsidR="00250DA0" w:rsidRPr="00623712">
        <w:rPr>
          <w:rFonts w:ascii="Arial" w:hAnsi="Arial" w:cs="Arial"/>
          <w:color w:val="000000" w:themeColor="text1"/>
          <w:sz w:val="21"/>
        </w:rPr>
        <w:t>und stellt Praxisbeispiele vor.</w:t>
      </w:r>
    </w:p>
    <w:p w14:paraId="11BCE6DF" w14:textId="77777777" w:rsidR="00C14E30" w:rsidRPr="00C14E30" w:rsidRDefault="00C14E30" w:rsidP="00313405">
      <w:pPr>
        <w:rPr>
          <w:rFonts w:ascii="Arial" w:hAnsi="Arial" w:cs="Arial"/>
          <w:color w:val="00B0F0"/>
          <w:sz w:val="21"/>
        </w:rPr>
      </w:pPr>
    </w:p>
    <w:p w14:paraId="23439CF6" w14:textId="61FBF96B" w:rsidR="00F676FF" w:rsidRPr="00652484" w:rsidRDefault="00F676FF" w:rsidP="00F676FF">
      <w:pPr>
        <w:rPr>
          <w:rFonts w:ascii="Arial" w:hAnsi="Arial" w:cs="Arial"/>
          <w:color w:val="000000" w:themeColor="text1"/>
          <w:sz w:val="21"/>
        </w:rPr>
      </w:pPr>
      <w:r w:rsidRPr="00652484">
        <w:rPr>
          <w:rFonts w:ascii="Arial" w:hAnsi="Arial" w:cs="Arial"/>
          <w:color w:val="000000" w:themeColor="text1"/>
          <w:sz w:val="21"/>
        </w:rPr>
        <w:t xml:space="preserve">Im Nachgang zu den Vorträgen haben die Teilnehmer des Online-Stammtisches die Möglichkeit, im Chat Fragen an die Referenten zu stellen. </w:t>
      </w:r>
      <w:r w:rsidR="000144E3" w:rsidRPr="00652484">
        <w:rPr>
          <w:rFonts w:ascii="Arial" w:hAnsi="Arial" w:cs="Arial"/>
          <w:color w:val="000000" w:themeColor="text1"/>
          <w:sz w:val="21"/>
        </w:rPr>
        <w:t xml:space="preserve">Die </w:t>
      </w:r>
      <w:r w:rsidRPr="00652484">
        <w:rPr>
          <w:rFonts w:ascii="Arial" w:hAnsi="Arial" w:cs="Arial"/>
          <w:color w:val="000000" w:themeColor="text1"/>
          <w:sz w:val="21"/>
        </w:rPr>
        <w:t xml:space="preserve">Anmeldung </w:t>
      </w:r>
      <w:r w:rsidR="000144E3" w:rsidRPr="00652484">
        <w:rPr>
          <w:rFonts w:ascii="Arial" w:hAnsi="Arial" w:cs="Arial"/>
          <w:color w:val="000000" w:themeColor="text1"/>
          <w:sz w:val="21"/>
        </w:rPr>
        <w:t xml:space="preserve">zum Stammtisch </w:t>
      </w:r>
      <w:r w:rsidRPr="00652484">
        <w:rPr>
          <w:rFonts w:ascii="Arial" w:hAnsi="Arial" w:cs="Arial"/>
          <w:color w:val="000000" w:themeColor="text1"/>
          <w:sz w:val="21"/>
        </w:rPr>
        <w:t xml:space="preserve">ist kostenlos unter www.mv-effizient.de möglich. Die Teilnahme </w:t>
      </w:r>
      <w:r w:rsidR="00C14E30">
        <w:rPr>
          <w:rFonts w:ascii="Arial" w:hAnsi="Arial" w:cs="Arial"/>
          <w:color w:val="000000" w:themeColor="text1"/>
          <w:sz w:val="21"/>
        </w:rPr>
        <w:t xml:space="preserve">kann </w:t>
      </w:r>
      <w:r w:rsidRPr="00652484">
        <w:rPr>
          <w:rFonts w:ascii="Arial" w:hAnsi="Arial" w:cs="Arial"/>
          <w:color w:val="000000" w:themeColor="text1"/>
          <w:sz w:val="21"/>
        </w:rPr>
        <w:t xml:space="preserve">per Computer, Laptop, Smartphone und Tablet von jedem Ort </w:t>
      </w:r>
      <w:r w:rsidR="00C14E30">
        <w:rPr>
          <w:rFonts w:ascii="Arial" w:hAnsi="Arial" w:cs="Arial"/>
          <w:color w:val="000000" w:themeColor="text1"/>
          <w:sz w:val="21"/>
        </w:rPr>
        <w:t>erfolgen</w:t>
      </w:r>
      <w:r w:rsidRPr="00652484">
        <w:rPr>
          <w:rFonts w:ascii="Arial" w:hAnsi="Arial" w:cs="Arial"/>
          <w:color w:val="000000" w:themeColor="text1"/>
          <w:sz w:val="21"/>
        </w:rPr>
        <w:t>.</w:t>
      </w:r>
    </w:p>
    <w:p w14:paraId="73E94801" w14:textId="77777777" w:rsidR="00F676FF" w:rsidRPr="00652484" w:rsidRDefault="00F676FF" w:rsidP="00F676FF">
      <w:pPr>
        <w:rPr>
          <w:rFonts w:ascii="Arial" w:hAnsi="Arial" w:cs="Arial"/>
          <w:color w:val="000000" w:themeColor="text1"/>
          <w:sz w:val="21"/>
        </w:rPr>
      </w:pPr>
    </w:p>
    <w:p w14:paraId="07E0BBDA" w14:textId="77777777" w:rsidR="00004248" w:rsidRDefault="00F676FF" w:rsidP="00983849">
      <w:pPr>
        <w:rPr>
          <w:rFonts w:ascii="Arial" w:hAnsi="Arial" w:cs="Arial"/>
          <w:color w:val="000000" w:themeColor="text1"/>
          <w:sz w:val="21"/>
        </w:rPr>
      </w:pPr>
      <w:r w:rsidRPr="00652484">
        <w:rPr>
          <w:rFonts w:ascii="Arial" w:hAnsi="Arial" w:cs="Arial"/>
          <w:color w:val="000000" w:themeColor="text1"/>
          <w:sz w:val="21"/>
        </w:rPr>
        <w:lastRenderedPageBreak/>
        <w:t>Seit April 2018 informiert die Landesenergie- und Klimaschutzagentur Mecklenburg-Vorpommern GmbH (LEKA MV) mit ihrer Kampagne MVeffizient Firmen über das Thema Energieeinsparung</w:t>
      </w:r>
      <w:r w:rsidR="00D65FA8">
        <w:rPr>
          <w:rFonts w:ascii="Arial" w:hAnsi="Arial" w:cs="Arial"/>
          <w:color w:val="000000" w:themeColor="text1"/>
          <w:sz w:val="21"/>
        </w:rPr>
        <w:t xml:space="preserve"> und Klimaschutz</w:t>
      </w:r>
      <w:r w:rsidRPr="00652484">
        <w:rPr>
          <w:rFonts w:ascii="Arial" w:hAnsi="Arial" w:cs="Arial"/>
          <w:color w:val="000000" w:themeColor="text1"/>
          <w:sz w:val="21"/>
        </w:rPr>
        <w:t xml:space="preserve">. Hierzu führt die LEKA MV Stammtische in ganz Mecklenburg-Vorpommern </w:t>
      </w:r>
      <w:r w:rsidR="00D65FA8">
        <w:rPr>
          <w:rFonts w:ascii="Arial" w:hAnsi="Arial" w:cs="Arial"/>
          <w:color w:val="000000" w:themeColor="text1"/>
          <w:sz w:val="21"/>
        </w:rPr>
        <w:t>in Präsenz, hybrid und</w:t>
      </w:r>
      <w:r w:rsidRPr="00652484">
        <w:rPr>
          <w:rFonts w:ascii="Arial" w:hAnsi="Arial" w:cs="Arial"/>
          <w:color w:val="000000" w:themeColor="text1"/>
          <w:sz w:val="21"/>
        </w:rPr>
        <w:t xml:space="preserve"> online durch.</w:t>
      </w:r>
    </w:p>
    <w:p w14:paraId="3B2A3B12" w14:textId="77777777" w:rsidR="00004248" w:rsidRDefault="00004248" w:rsidP="00983849">
      <w:pPr>
        <w:rPr>
          <w:rFonts w:ascii="Arial" w:hAnsi="Arial" w:cs="Arial"/>
          <w:color w:val="000000" w:themeColor="text1"/>
          <w:sz w:val="21"/>
        </w:rPr>
      </w:pPr>
    </w:p>
    <w:p w14:paraId="30B7BC9C" w14:textId="03B28A02" w:rsidR="00004248" w:rsidRDefault="00F63AA8" w:rsidP="00983849">
      <w:pPr>
        <w:rPr>
          <w:rFonts w:ascii="Arial" w:eastAsia="SimSun" w:hAnsi="Arial" w:cs="Arial"/>
          <w:noProof/>
          <w:color w:val="000000"/>
          <w:sz w:val="21"/>
          <w:szCs w:val="21"/>
        </w:rPr>
      </w:pPr>
      <w:r>
        <w:rPr>
          <w:rFonts w:ascii="Arial" w:eastAsia="SimSun" w:hAnsi="Arial" w:cs="Arial"/>
          <w:noProof/>
          <w:color w:val="000000"/>
          <w:sz w:val="21"/>
          <w:szCs w:val="21"/>
        </w:rPr>
        <w:pict w14:anchorId="109C0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2pt;height:246.6pt">
            <v:imagedata r:id="rId8" o:title="Drei Pfeile des Contracting_Versalien" cropleft="13974f" cropright="13750f"/>
          </v:shape>
        </w:pict>
      </w:r>
    </w:p>
    <w:p w14:paraId="7CBD734D" w14:textId="2646D3A8" w:rsidR="00004248" w:rsidRPr="00004248" w:rsidRDefault="00004248" w:rsidP="00983849">
      <w:pPr>
        <w:rPr>
          <w:rFonts w:ascii="Arial" w:eastAsia="SimSun" w:hAnsi="Arial" w:cs="Arial"/>
          <w:i/>
          <w:noProof/>
          <w:color w:val="000000"/>
          <w:sz w:val="21"/>
          <w:szCs w:val="21"/>
        </w:rPr>
      </w:pPr>
      <w:r w:rsidRPr="00004248">
        <w:rPr>
          <w:rFonts w:ascii="Arial" w:eastAsia="SimSun" w:hAnsi="Arial" w:cs="Arial"/>
          <w:i/>
          <w:noProof/>
          <w:color w:val="000000"/>
          <w:sz w:val="21"/>
          <w:szCs w:val="21"/>
        </w:rPr>
        <w:t xml:space="preserve">BU: </w:t>
      </w:r>
      <w:r w:rsidR="00321EB4">
        <w:rPr>
          <w:rFonts w:ascii="Arial" w:eastAsia="SimSun" w:hAnsi="Arial" w:cs="Arial"/>
          <w:i/>
          <w:noProof/>
          <w:color w:val="000000"/>
          <w:sz w:val="21"/>
          <w:szCs w:val="21"/>
        </w:rPr>
        <w:t>Beim Contracting bekommen Unternehmer/innen</w:t>
      </w:r>
      <w:r w:rsidR="00C14E30">
        <w:rPr>
          <w:rFonts w:ascii="Arial" w:eastAsia="SimSun" w:hAnsi="Arial" w:cs="Arial"/>
          <w:i/>
          <w:noProof/>
          <w:color w:val="000000"/>
          <w:sz w:val="21"/>
          <w:szCs w:val="21"/>
        </w:rPr>
        <w:t xml:space="preserve"> ein All-inclusive-Paket. </w:t>
      </w:r>
      <w:r w:rsidR="00647229">
        <w:rPr>
          <w:rFonts w:ascii="Arial" w:eastAsia="SimSun" w:hAnsi="Arial" w:cs="Arial"/>
          <w:i/>
          <w:noProof/>
          <w:color w:val="000000"/>
          <w:sz w:val="21"/>
          <w:szCs w:val="21"/>
        </w:rPr>
        <w:t>(Foto: LEKA MV GmbH)</w:t>
      </w:r>
    </w:p>
    <w:p w14:paraId="71935F40" w14:textId="77777777" w:rsidR="00766A92" w:rsidRPr="00004248" w:rsidRDefault="00766A92" w:rsidP="00872E24">
      <w:pPr>
        <w:rPr>
          <w:rFonts w:ascii="Arial" w:eastAsia="SimSun" w:hAnsi="Arial" w:cs="Arial"/>
          <w:i/>
          <w:color w:val="000000"/>
          <w:sz w:val="21"/>
          <w:szCs w:val="21"/>
          <w:lang w:eastAsia="zh-CN"/>
        </w:rPr>
      </w:pPr>
    </w:p>
    <w:p w14:paraId="54CE7979" w14:textId="77777777" w:rsidR="00766A92" w:rsidRDefault="00766A92" w:rsidP="00872E24">
      <w:pPr>
        <w:rPr>
          <w:rFonts w:ascii="Arial" w:eastAsia="SimSun" w:hAnsi="Arial" w:cs="Arial"/>
          <w:i/>
          <w:color w:val="000000"/>
          <w:sz w:val="21"/>
          <w:szCs w:val="21"/>
          <w:lang w:eastAsia="zh-CN"/>
        </w:rPr>
      </w:pPr>
    </w:p>
    <w:p w14:paraId="01A42667" w14:textId="7FC4F0B1" w:rsidR="00766A92" w:rsidRDefault="00732A69" w:rsidP="00872E24">
      <w:pPr>
        <w:rPr>
          <w:rFonts w:ascii="Arial" w:eastAsia="SimSun" w:hAnsi="Arial" w:cs="Arial"/>
          <w:i/>
          <w:color w:val="000000"/>
          <w:sz w:val="21"/>
          <w:szCs w:val="21"/>
          <w:lang w:eastAsia="zh-CN"/>
        </w:rPr>
      </w:pPr>
      <w:r>
        <w:rPr>
          <w:rFonts w:ascii="Arial" w:eastAsia="SimSun" w:hAnsi="Arial" w:cs="Arial"/>
          <w:i/>
          <w:color w:val="000000"/>
          <w:sz w:val="21"/>
          <w:szCs w:val="21"/>
          <w:lang w:eastAsia="zh-CN"/>
        </w:rPr>
        <w:pict w14:anchorId="4152A14D">
          <v:shape id="_x0000_i1026" type="#_x0000_t75" style="width:181.8pt;height:182.4pt">
            <v:imagedata r:id="rId9" o:title="Tom Beier"/>
          </v:shape>
        </w:pict>
      </w:r>
    </w:p>
    <w:p w14:paraId="79D54FFA" w14:textId="1065AD44" w:rsidR="009708D3" w:rsidRPr="009708D3" w:rsidRDefault="002F3AF1" w:rsidP="009708D3">
      <w:pPr>
        <w:rPr>
          <w:rFonts w:ascii="Arial" w:eastAsia="SimSun" w:hAnsi="Arial" w:cs="Arial"/>
          <w:i/>
          <w:color w:val="000000"/>
          <w:sz w:val="21"/>
          <w:szCs w:val="21"/>
          <w:lang w:eastAsia="zh-CN"/>
        </w:rPr>
      </w:pPr>
      <w:r w:rsidRPr="00652484">
        <w:rPr>
          <w:rFonts w:ascii="Arial" w:eastAsia="SimSun" w:hAnsi="Arial" w:cs="Arial"/>
          <w:i/>
          <w:color w:val="000000"/>
          <w:sz w:val="21"/>
          <w:szCs w:val="21"/>
          <w:lang w:eastAsia="zh-CN"/>
        </w:rPr>
        <w:lastRenderedPageBreak/>
        <w:t>BU:</w:t>
      </w:r>
      <w:r w:rsidR="00127B20" w:rsidRPr="00652484">
        <w:rPr>
          <w:rFonts w:ascii="Arial" w:eastAsia="SimSun" w:hAnsi="Arial" w:cs="Arial"/>
          <w:i/>
          <w:color w:val="000000"/>
          <w:sz w:val="21"/>
          <w:szCs w:val="21"/>
          <w:lang w:eastAsia="zh-CN"/>
        </w:rPr>
        <w:t xml:space="preserve"> </w:t>
      </w:r>
      <w:r w:rsidR="00C14E30">
        <w:rPr>
          <w:rFonts w:ascii="Arial" w:eastAsia="SimSun" w:hAnsi="Arial" w:cs="Arial"/>
          <w:i/>
          <w:color w:val="000000"/>
          <w:sz w:val="21"/>
          <w:szCs w:val="21"/>
          <w:lang w:eastAsia="zh-CN"/>
        </w:rPr>
        <w:t>T</w:t>
      </w:r>
      <w:r w:rsidR="009708D3">
        <w:rPr>
          <w:rFonts w:ascii="Arial" w:eastAsia="SimSun" w:hAnsi="Arial" w:cs="Arial"/>
          <w:i/>
          <w:color w:val="000000"/>
          <w:sz w:val="21"/>
          <w:szCs w:val="21"/>
          <w:lang w:eastAsia="zh-CN"/>
        </w:rPr>
        <w:t xml:space="preserve">om Beier </w:t>
      </w:r>
      <w:r w:rsidR="009708D3" w:rsidRPr="009708D3">
        <w:rPr>
          <w:rFonts w:ascii="Arial" w:eastAsia="SimSun" w:hAnsi="Arial" w:cs="Arial"/>
          <w:i/>
          <w:color w:val="000000"/>
          <w:sz w:val="21"/>
          <w:szCs w:val="21"/>
          <w:lang w:eastAsia="zh-CN"/>
        </w:rPr>
        <w:t xml:space="preserve">entwickelt individualisierte Energieversorgungslösungen für Kunden aus Mecklenburg-Vorpommern, Brandenburg und Berlin. </w:t>
      </w:r>
      <w:r w:rsidRPr="00652484">
        <w:rPr>
          <w:rFonts w:ascii="Arial" w:eastAsia="SimSun" w:hAnsi="Arial" w:cs="Arial"/>
          <w:i/>
          <w:color w:val="000000"/>
          <w:sz w:val="21"/>
          <w:szCs w:val="21"/>
          <w:lang w:eastAsia="zh-CN"/>
        </w:rPr>
        <w:t>(Foto:</w:t>
      </w:r>
      <w:r w:rsidR="00C222E3">
        <w:rPr>
          <w:rFonts w:ascii="Helvetica" w:hAnsi="Helvetica"/>
          <w:color w:val="01506E"/>
          <w:sz w:val="22"/>
          <w:szCs w:val="22"/>
        </w:rPr>
        <w:t xml:space="preserve"> </w:t>
      </w:r>
      <w:r w:rsidR="009708D3" w:rsidRPr="009708D3">
        <w:rPr>
          <w:rFonts w:ascii="Arial" w:eastAsia="SimSun" w:hAnsi="Arial" w:cs="Arial"/>
          <w:i/>
          <w:color w:val="000000"/>
          <w:sz w:val="21"/>
          <w:szCs w:val="21"/>
          <w:lang w:eastAsia="zh-CN"/>
        </w:rPr>
        <w:t>e.distherm Wärme-</w:t>
      </w:r>
    </w:p>
    <w:p w14:paraId="26EA8456" w14:textId="076A1246" w:rsidR="007310F3" w:rsidRDefault="009708D3" w:rsidP="009708D3">
      <w:pPr>
        <w:rPr>
          <w:rFonts w:ascii="Arial" w:eastAsia="SimSun" w:hAnsi="Arial" w:cs="Arial"/>
          <w:i/>
          <w:color w:val="000000"/>
          <w:sz w:val="21"/>
          <w:szCs w:val="21"/>
          <w:lang w:eastAsia="zh-CN"/>
        </w:rPr>
      </w:pPr>
      <w:r w:rsidRPr="009708D3">
        <w:rPr>
          <w:rFonts w:ascii="Arial" w:eastAsia="SimSun" w:hAnsi="Arial" w:cs="Arial"/>
          <w:i/>
          <w:color w:val="000000"/>
          <w:sz w:val="21"/>
          <w:szCs w:val="21"/>
          <w:lang w:eastAsia="zh-CN"/>
        </w:rPr>
        <w:t>dienstleistungen GmbH</w:t>
      </w:r>
      <w:r w:rsidR="002F3AF1" w:rsidRPr="00652484">
        <w:rPr>
          <w:rFonts w:ascii="Arial" w:eastAsia="SimSun" w:hAnsi="Arial" w:cs="Arial"/>
          <w:i/>
          <w:color w:val="000000"/>
          <w:sz w:val="21"/>
          <w:szCs w:val="21"/>
          <w:lang w:eastAsia="zh-CN"/>
        </w:rPr>
        <w:t>)</w:t>
      </w:r>
    </w:p>
    <w:p w14:paraId="7A05F020" w14:textId="60512E12" w:rsidR="0085297B" w:rsidRDefault="0085297B" w:rsidP="00872E24">
      <w:pPr>
        <w:rPr>
          <w:rFonts w:ascii="Arial" w:eastAsia="SimSun" w:hAnsi="Arial" w:cs="Arial"/>
          <w:i/>
          <w:color w:val="000000"/>
          <w:sz w:val="21"/>
          <w:szCs w:val="21"/>
          <w:lang w:eastAsia="zh-CN"/>
        </w:rPr>
      </w:pPr>
    </w:p>
    <w:p w14:paraId="20E7E37A" w14:textId="6CFADBAB" w:rsidR="000F69BF" w:rsidRPr="00652484" w:rsidRDefault="000F69BF" w:rsidP="0064470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i/>
          <w:color w:val="000000"/>
          <w:sz w:val="21"/>
          <w:szCs w:val="21"/>
        </w:rPr>
      </w:pPr>
    </w:p>
    <w:p w14:paraId="3D7991C1" w14:textId="2C3FA69F" w:rsidR="007D76A1" w:rsidRPr="00652484" w:rsidRDefault="007D76A1" w:rsidP="009D73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color w:val="000000"/>
          <w:sz w:val="21"/>
          <w:szCs w:val="21"/>
        </w:rPr>
      </w:pPr>
      <w:r w:rsidRPr="00652484">
        <w:rPr>
          <w:rFonts w:ascii="Arial" w:hAnsi="Arial" w:cs="Arial"/>
          <w:b/>
          <w:sz w:val="28"/>
          <w:szCs w:val="21"/>
        </w:rPr>
        <w:t xml:space="preserve">Über die Landesenergie- und Klimaschutzagentur Mecklenburg-Vorpommern GmbH </w:t>
      </w:r>
    </w:p>
    <w:p w14:paraId="7BD97040" w14:textId="463ED77F" w:rsidR="007D76A1" w:rsidRPr="00652484" w:rsidRDefault="007D76A1" w:rsidP="007D76A1">
      <w:pPr>
        <w:rPr>
          <w:rFonts w:ascii="Arial" w:hAnsi="Arial" w:cs="Arial"/>
          <w:sz w:val="21"/>
          <w:szCs w:val="21"/>
        </w:rPr>
      </w:pPr>
      <w:r w:rsidRPr="00652484">
        <w:rPr>
          <w:rFonts w:ascii="Arial" w:hAnsi="Arial" w:cs="Arial"/>
          <w:sz w:val="21"/>
          <w:szCs w:val="21"/>
        </w:rPr>
        <w:t xml:space="preserve">Die Landesenergie- und Klimaschutzagentur Mecklenburg-Vorpommern GmbH (LEKA MV) mit Standorten in Stralsund, Schwerin und Neustrelitz wurde 2016 gegründet, um die Energiewende in Mecklenburg-Vorpommern voranzutreiben. </w:t>
      </w:r>
      <w:r w:rsidRPr="00652484">
        <w:rPr>
          <w:rFonts w:ascii="Arial" w:hAnsi="Arial" w:cs="Arial"/>
          <w:color w:val="000000" w:themeColor="text1"/>
          <w:sz w:val="21"/>
          <w:szCs w:val="21"/>
        </w:rPr>
        <w:t>Damit Strom und Wärme künftig größtenteils aus erneuerbaren Energien bezogen und der Ausstoß von Treibhausgasen auf ein Minimum reduziert werden,</w:t>
      </w:r>
      <w:r w:rsidRPr="00652484">
        <w:rPr>
          <w:rFonts w:ascii="Arial" w:hAnsi="Arial" w:cs="Arial"/>
          <w:color w:val="FF0000"/>
          <w:sz w:val="21"/>
          <w:szCs w:val="21"/>
        </w:rPr>
        <w:t xml:space="preserve"> </w:t>
      </w:r>
      <w:r w:rsidRPr="00652484">
        <w:rPr>
          <w:rFonts w:ascii="Arial" w:hAnsi="Arial" w:cs="Arial"/>
          <w:sz w:val="21"/>
          <w:szCs w:val="21"/>
        </w:rPr>
        <w:t xml:space="preserve">zeigt LEKA MV wie öffentliche Einrichtungen, Unternehmen sowie Privatpersonen achtsam mit Ressourcen umgehen können. Dabei stehen für die insgesamt </w:t>
      </w:r>
      <w:r w:rsidR="00763E7B">
        <w:rPr>
          <w:rFonts w:ascii="Arial" w:hAnsi="Arial" w:cs="Arial"/>
          <w:sz w:val="21"/>
          <w:szCs w:val="21"/>
        </w:rPr>
        <w:t>13</w:t>
      </w:r>
      <w:r w:rsidRPr="00652484">
        <w:rPr>
          <w:rFonts w:ascii="Arial" w:hAnsi="Arial" w:cs="Arial"/>
          <w:sz w:val="21"/>
          <w:szCs w:val="21"/>
        </w:rPr>
        <w:t xml:space="preserve"> Mitarbeiter Themen wie die Akzeptanz erneuerbarer Energien, Energieeffizienz in Unternehmen, Klimaschutz in Kommunen und das Umweltbewusstsein jedes Einzelnen im Fokus.</w:t>
      </w:r>
    </w:p>
    <w:p w14:paraId="5FB450F7" w14:textId="1651DE4B" w:rsidR="002F3AF1" w:rsidRPr="00652484" w:rsidRDefault="002F3AF1">
      <w:pPr>
        <w:widowControl/>
        <w:suppressAutoHyphens w:val="0"/>
        <w:rPr>
          <w:rFonts w:ascii="Arial" w:hAnsi="Arial" w:cs="Arial"/>
          <w:b/>
          <w:sz w:val="28"/>
        </w:rPr>
      </w:pPr>
    </w:p>
    <w:p w14:paraId="23930E8A" w14:textId="77777777" w:rsidR="007D76A1" w:rsidRPr="00652484" w:rsidRDefault="007D76A1" w:rsidP="007D76A1">
      <w:pPr>
        <w:rPr>
          <w:rFonts w:ascii="Arial" w:hAnsi="Arial" w:cs="Arial"/>
          <w:b/>
          <w:sz w:val="28"/>
        </w:rPr>
      </w:pPr>
      <w:r w:rsidRPr="00652484">
        <w:rPr>
          <w:rFonts w:ascii="Arial" w:hAnsi="Arial" w:cs="Arial"/>
          <w:b/>
          <w:sz w:val="28"/>
        </w:rPr>
        <w:t>Über die Kampagne MVeffizient</w:t>
      </w:r>
    </w:p>
    <w:p w14:paraId="5BA192CE" w14:textId="4E1B7155" w:rsidR="007D76A1" w:rsidRPr="00652484" w:rsidRDefault="007D76A1" w:rsidP="007D76A1">
      <w:pPr>
        <w:rPr>
          <w:rFonts w:ascii="Arial" w:hAnsi="Arial" w:cs="Arial"/>
          <w:sz w:val="21"/>
          <w:szCs w:val="21"/>
        </w:rPr>
      </w:pPr>
      <w:r w:rsidRPr="00652484">
        <w:rPr>
          <w:rFonts w:ascii="Arial" w:hAnsi="Arial" w:cs="Arial"/>
          <w:sz w:val="21"/>
          <w:szCs w:val="21"/>
        </w:rPr>
        <w:t xml:space="preserve">MVeffizient ist die Kampagne für mehr Energieeffizienz in Mecklenburg-Vorpommern und wird von der Landesenergie- und Klimaschutzagentur Mecklenburg-Vorpommern GmbH (LEKA MV) im Auftrag des </w:t>
      </w:r>
      <w:r w:rsidR="00C14E30">
        <w:rPr>
          <w:rFonts w:ascii="Arial" w:hAnsi="Arial" w:cs="Arial"/>
          <w:sz w:val="21"/>
          <w:szCs w:val="21"/>
        </w:rPr>
        <w:t>Klimaschutzministeriums</w:t>
      </w:r>
      <w:r w:rsidRPr="00652484">
        <w:rPr>
          <w:rFonts w:ascii="Arial" w:hAnsi="Arial" w:cs="Arial"/>
          <w:sz w:val="21"/>
          <w:szCs w:val="21"/>
        </w:rPr>
        <w:t xml:space="preserve"> durchgeführt. Insgesamt informieren </w:t>
      </w:r>
      <w:r w:rsidR="00404647" w:rsidRPr="00652484">
        <w:rPr>
          <w:rFonts w:ascii="Arial" w:hAnsi="Arial" w:cs="Arial"/>
          <w:sz w:val="21"/>
          <w:szCs w:val="21"/>
        </w:rPr>
        <w:t>drei</w:t>
      </w:r>
      <w:r w:rsidRPr="00652484">
        <w:rPr>
          <w:rFonts w:ascii="Arial" w:hAnsi="Arial" w:cs="Arial"/>
          <w:sz w:val="21"/>
          <w:szCs w:val="21"/>
        </w:rPr>
        <w:t xml:space="preserve"> Mitarbeiter und Mitarbeiterinnen Firmen rund um die Themen Energieeffizienz und mögliche Energieeinsparmaßnahmen. Die Kampagne wird bis </w:t>
      </w:r>
      <w:r w:rsidR="00132667">
        <w:rPr>
          <w:rFonts w:ascii="Arial" w:hAnsi="Arial" w:cs="Arial"/>
          <w:sz w:val="21"/>
          <w:szCs w:val="21"/>
        </w:rPr>
        <w:t>Ende</w:t>
      </w:r>
      <w:r w:rsidRPr="00652484">
        <w:rPr>
          <w:rFonts w:ascii="Arial" w:hAnsi="Arial" w:cs="Arial"/>
          <w:sz w:val="21"/>
          <w:szCs w:val="21"/>
        </w:rPr>
        <w:t xml:space="preserve"> 2022 durchgeführt und mit Mitteln aus dem Europäischen Fonds für Regionale Entwicklung (EFRE) gefördert. Weitere Infos unter: www.mv-effizient.de. </w:t>
      </w:r>
    </w:p>
    <w:p w14:paraId="1594DFD6" w14:textId="0B5BDA34" w:rsidR="00056DC2" w:rsidRPr="00652484" w:rsidRDefault="00056DC2" w:rsidP="007D76A1">
      <w:pPr>
        <w:rPr>
          <w:rFonts w:ascii="Arial" w:hAnsi="Arial" w:cs="Arial"/>
          <w:sz w:val="21"/>
          <w:szCs w:val="21"/>
        </w:rPr>
      </w:pPr>
    </w:p>
    <w:p w14:paraId="2425C8AC" w14:textId="77777777" w:rsidR="007D76A1" w:rsidRPr="00652484" w:rsidRDefault="007D76A1" w:rsidP="007D76A1">
      <w:pPr>
        <w:rPr>
          <w:rFonts w:ascii="Arial" w:hAnsi="Arial" w:cs="Arial"/>
          <w:sz w:val="21"/>
          <w:szCs w:val="21"/>
        </w:rPr>
      </w:pPr>
      <w:r w:rsidRPr="00652484">
        <w:rPr>
          <w:rFonts w:ascii="Arial" w:hAnsi="Arial" w:cs="Arial"/>
          <w:sz w:val="21"/>
          <w:szCs w:val="21"/>
        </w:rPr>
        <w:t xml:space="preserve">Fotos und Text stehen unter folgendem Link zum Download zur Verfügung: </w:t>
      </w:r>
      <w:hyperlink r:id="rId10" w:history="1">
        <w:r w:rsidRPr="00652484">
          <w:rPr>
            <w:rStyle w:val="Hyperlink"/>
            <w:rFonts w:ascii="Arial" w:hAnsi="Arial" w:cs="Arial"/>
            <w:sz w:val="21"/>
            <w:szCs w:val="21"/>
          </w:rPr>
          <w:t>https://www.mv-effizient.de/presse/pressemitteilungen/</w:t>
        </w:r>
      </w:hyperlink>
      <w:r w:rsidRPr="00652484">
        <w:rPr>
          <w:rFonts w:ascii="Arial" w:hAnsi="Arial" w:cs="Arial"/>
          <w:sz w:val="21"/>
          <w:szCs w:val="21"/>
        </w:rPr>
        <w:t xml:space="preserve"> bzw. </w:t>
      </w:r>
      <w:hyperlink r:id="rId11" w:history="1">
        <w:r w:rsidRPr="00652484">
          <w:rPr>
            <w:rStyle w:val="Hyperlink"/>
            <w:rFonts w:ascii="Arial" w:hAnsi="Arial" w:cs="Arial"/>
            <w:sz w:val="21"/>
            <w:szCs w:val="21"/>
          </w:rPr>
          <w:t>www.mv-effizient.de/presse/pressematerial/</w:t>
        </w:r>
      </w:hyperlink>
      <w:r w:rsidRPr="00652484">
        <w:rPr>
          <w:rFonts w:ascii="Arial" w:hAnsi="Arial" w:cs="Arial"/>
          <w:sz w:val="21"/>
          <w:szCs w:val="21"/>
        </w:rPr>
        <w:t xml:space="preserve"> </w:t>
      </w:r>
    </w:p>
    <w:p w14:paraId="58902B40" w14:textId="77777777" w:rsidR="007D76A1" w:rsidRPr="00652484" w:rsidRDefault="007D76A1" w:rsidP="007D76A1">
      <w:pPr>
        <w:rPr>
          <w:rFonts w:ascii="Arial" w:hAnsi="Arial" w:cs="Arial"/>
          <w:highlight w:val="red"/>
        </w:rPr>
      </w:pPr>
    </w:p>
    <w:p w14:paraId="2DD81C01" w14:textId="77777777" w:rsidR="007D76A1" w:rsidRPr="00652484" w:rsidRDefault="007D76A1" w:rsidP="007D76A1">
      <w:pPr>
        <w:rPr>
          <w:rFonts w:ascii="Arial" w:hAnsi="Arial" w:cs="Arial"/>
          <w:b/>
          <w:sz w:val="21"/>
          <w:szCs w:val="21"/>
        </w:rPr>
      </w:pPr>
      <w:r w:rsidRPr="00652484">
        <w:rPr>
          <w:rFonts w:ascii="Arial" w:hAnsi="Arial" w:cs="Arial"/>
          <w:b/>
          <w:sz w:val="21"/>
          <w:szCs w:val="21"/>
        </w:rPr>
        <w:t xml:space="preserve">Pressekontakt: </w:t>
      </w:r>
    </w:p>
    <w:p w14:paraId="243D06B4" w14:textId="77777777" w:rsidR="00AE09D4" w:rsidRPr="00652484" w:rsidRDefault="00AE09D4" w:rsidP="00AE09D4">
      <w:pPr>
        <w:rPr>
          <w:rFonts w:ascii="Arial" w:hAnsi="Arial" w:cs="Arial"/>
          <w:sz w:val="21"/>
          <w:szCs w:val="21"/>
        </w:rPr>
      </w:pPr>
      <w:r w:rsidRPr="00652484">
        <w:rPr>
          <w:rFonts w:ascii="Arial" w:hAnsi="Arial" w:cs="Arial"/>
          <w:sz w:val="21"/>
          <w:szCs w:val="21"/>
        </w:rPr>
        <w:t>Kerstin Kopp</w:t>
      </w:r>
    </w:p>
    <w:p w14:paraId="5436FC22" w14:textId="77777777" w:rsidR="00AE09D4" w:rsidRPr="00652484" w:rsidRDefault="00AE09D4" w:rsidP="00AE09D4">
      <w:pPr>
        <w:rPr>
          <w:rFonts w:ascii="Arial" w:hAnsi="Arial" w:cs="Arial"/>
          <w:sz w:val="21"/>
          <w:szCs w:val="21"/>
        </w:rPr>
      </w:pPr>
      <w:r w:rsidRPr="00652484">
        <w:rPr>
          <w:rFonts w:ascii="Arial" w:hAnsi="Arial" w:cs="Arial"/>
          <w:sz w:val="21"/>
          <w:szCs w:val="21"/>
        </w:rPr>
        <w:t>Bertha-von-Suttner-Str. 5</w:t>
      </w:r>
    </w:p>
    <w:p w14:paraId="5C738EE6" w14:textId="77777777" w:rsidR="00AE09D4" w:rsidRPr="00652484" w:rsidRDefault="00AE09D4" w:rsidP="00AE09D4">
      <w:pPr>
        <w:rPr>
          <w:rFonts w:ascii="Arial" w:hAnsi="Arial" w:cs="Arial"/>
          <w:sz w:val="21"/>
          <w:szCs w:val="21"/>
        </w:rPr>
      </w:pPr>
      <w:r w:rsidRPr="00652484">
        <w:rPr>
          <w:rFonts w:ascii="Arial" w:hAnsi="Arial" w:cs="Arial"/>
          <w:sz w:val="21"/>
          <w:szCs w:val="21"/>
        </w:rPr>
        <w:t>19061 Schwerin</w:t>
      </w:r>
    </w:p>
    <w:p w14:paraId="583DF2A2" w14:textId="77777777" w:rsidR="00AE09D4" w:rsidRPr="00652484" w:rsidRDefault="00AE09D4" w:rsidP="00AE09D4">
      <w:pPr>
        <w:rPr>
          <w:rFonts w:ascii="Arial" w:hAnsi="Arial" w:cs="Arial"/>
          <w:sz w:val="21"/>
          <w:szCs w:val="21"/>
        </w:rPr>
      </w:pPr>
      <w:r w:rsidRPr="00652484">
        <w:rPr>
          <w:rFonts w:ascii="Arial" w:hAnsi="Arial" w:cs="Arial"/>
          <w:sz w:val="21"/>
          <w:szCs w:val="21"/>
        </w:rPr>
        <w:t>Tel.: 0385 3031640</w:t>
      </w:r>
    </w:p>
    <w:p w14:paraId="45E91ED5" w14:textId="21E9AD1E" w:rsidR="00C83711" w:rsidRDefault="00AE09D4" w:rsidP="00AE09D4">
      <w:pPr>
        <w:rPr>
          <w:rFonts w:ascii="Arial" w:hAnsi="Arial" w:cs="Arial"/>
          <w:sz w:val="21"/>
          <w:szCs w:val="21"/>
        </w:rPr>
      </w:pPr>
      <w:r w:rsidRPr="00652484">
        <w:rPr>
          <w:rFonts w:ascii="Arial" w:hAnsi="Arial" w:cs="Arial"/>
          <w:sz w:val="21"/>
          <w:szCs w:val="21"/>
        </w:rPr>
        <w:t xml:space="preserve">E-Mail: </w:t>
      </w:r>
      <w:hyperlink r:id="rId12" w:history="1">
        <w:r w:rsidR="00D11A16" w:rsidRPr="00F34DF8">
          <w:rPr>
            <w:rStyle w:val="Hyperlink"/>
            <w:rFonts w:ascii="Arial" w:hAnsi="Arial" w:cs="Arial"/>
            <w:sz w:val="21"/>
            <w:szCs w:val="21"/>
          </w:rPr>
          <w:t>kerstin.kopp@leka-mv.de</w:t>
        </w:r>
      </w:hyperlink>
      <w:r w:rsidR="00D11A16">
        <w:rPr>
          <w:rFonts w:ascii="Arial" w:hAnsi="Arial" w:cs="Arial"/>
          <w:sz w:val="21"/>
          <w:szCs w:val="21"/>
        </w:rPr>
        <w:t xml:space="preserve"> </w:t>
      </w:r>
    </w:p>
    <w:p w14:paraId="1CA17F26" w14:textId="77777777" w:rsidR="00D11A16" w:rsidRPr="00652484" w:rsidRDefault="00D11A16" w:rsidP="00AE09D4">
      <w:pPr>
        <w:rPr>
          <w:rFonts w:ascii="Arial" w:hAnsi="Arial" w:cs="Arial"/>
          <w:sz w:val="21"/>
          <w:szCs w:val="21"/>
        </w:rPr>
      </w:pPr>
    </w:p>
    <w:sectPr w:rsidR="00D11A16" w:rsidRPr="00652484" w:rsidSect="00D2338A">
      <w:headerReference w:type="default" r:id="rId13"/>
      <w:footerReference w:type="default" r:id="rId14"/>
      <w:footnotePr>
        <w:pos w:val="beneathText"/>
      </w:footnotePr>
      <w:pgSz w:w="11906" w:h="16838"/>
      <w:pgMar w:top="2693" w:right="1416"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F6A5EA" w14:textId="77777777" w:rsidR="004F1FAC" w:rsidRDefault="004F1FAC">
      <w:r>
        <w:separator/>
      </w:r>
    </w:p>
  </w:endnote>
  <w:endnote w:type="continuationSeparator" w:id="0">
    <w:p w14:paraId="158DB3BC" w14:textId="77777777" w:rsidR="004F1FAC" w:rsidRDefault="004F1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4821" w14:textId="0A38FCF9" w:rsidR="00C83711" w:rsidRDefault="00C83711">
    <w:pPr>
      <w:pStyle w:val="Fuzeile"/>
      <w:tabs>
        <w:tab w:val="center" w:pos="4535"/>
        <w:tab w:val="right" w:pos="9071"/>
      </w:tabs>
      <w:jc w:val="right"/>
    </w:pPr>
    <w:r>
      <w:rPr>
        <w:rFonts w:ascii="Arial" w:hAnsi="Arial"/>
        <w:color w:val="000000"/>
        <w:sz w:val="20"/>
      </w:rPr>
      <w:t xml:space="preserve">Seite </w:t>
    </w:r>
    <w:r>
      <w:rPr>
        <w:rFonts w:ascii="Arial" w:hAnsi="Arial"/>
        <w:color w:val="000000"/>
        <w:sz w:val="20"/>
      </w:rPr>
      <w:fldChar w:fldCharType="begin"/>
    </w:r>
    <w:r>
      <w:rPr>
        <w:rFonts w:ascii="Arial" w:hAnsi="Arial"/>
        <w:color w:val="000000"/>
        <w:sz w:val="20"/>
      </w:rPr>
      <w:instrText xml:space="preserve"> PAGE \* Arabic </w:instrText>
    </w:r>
    <w:r>
      <w:rPr>
        <w:rFonts w:ascii="Arial" w:hAnsi="Arial"/>
        <w:color w:val="000000"/>
        <w:sz w:val="20"/>
      </w:rPr>
      <w:fldChar w:fldCharType="separate"/>
    </w:r>
    <w:r w:rsidR="00732A69">
      <w:rPr>
        <w:rFonts w:ascii="Arial" w:hAnsi="Arial"/>
        <w:noProof/>
        <w:color w:val="000000"/>
        <w:sz w:val="20"/>
      </w:rPr>
      <w:t>3</w:t>
    </w:r>
    <w:r>
      <w:rPr>
        <w:rFonts w:ascii="Arial" w:hAnsi="Arial"/>
        <w:color w:val="000000"/>
        <w:sz w:val="20"/>
      </w:rPr>
      <w:fldChar w:fldCharType="end"/>
    </w:r>
    <w:r>
      <w:rPr>
        <w:rFonts w:ascii="Arial" w:hAnsi="Arial"/>
        <w:color w:val="000000"/>
        <w:sz w:val="20"/>
      </w:rPr>
      <w:t xml:space="preserve"> von </w:t>
    </w:r>
    <w:r>
      <w:rPr>
        <w:rFonts w:ascii="Arial" w:hAnsi="Arial"/>
        <w:color w:val="000000"/>
        <w:sz w:val="20"/>
      </w:rPr>
      <w:fldChar w:fldCharType="begin"/>
    </w:r>
    <w:r>
      <w:rPr>
        <w:rFonts w:ascii="Arial" w:hAnsi="Arial"/>
        <w:color w:val="000000"/>
        <w:sz w:val="20"/>
      </w:rPr>
      <w:instrText xml:space="preserve"> NUMPAGES \* Arabic </w:instrText>
    </w:r>
    <w:r>
      <w:rPr>
        <w:rFonts w:ascii="Arial" w:hAnsi="Arial"/>
        <w:color w:val="000000"/>
        <w:sz w:val="20"/>
      </w:rPr>
      <w:fldChar w:fldCharType="separate"/>
    </w:r>
    <w:r w:rsidR="00732A69">
      <w:rPr>
        <w:rFonts w:ascii="Arial" w:hAnsi="Arial"/>
        <w:noProof/>
        <w:color w:val="000000"/>
        <w:sz w:val="20"/>
      </w:rPr>
      <w:t>3</w:t>
    </w:r>
    <w:r>
      <w:rPr>
        <w:rFonts w:ascii="Arial" w:hAnsi="Arial"/>
        <w:color w:val="000000"/>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44E31" w14:textId="77777777" w:rsidR="004F1FAC" w:rsidRDefault="004F1FAC">
      <w:r>
        <w:separator/>
      </w:r>
    </w:p>
  </w:footnote>
  <w:footnote w:type="continuationSeparator" w:id="0">
    <w:p w14:paraId="56B6EB82" w14:textId="77777777" w:rsidR="004F1FAC" w:rsidRDefault="004F1FA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21255" w14:textId="6F123B23" w:rsidR="00C83711" w:rsidRDefault="00127B20" w:rsidP="00127B20">
    <w:pPr>
      <w:pStyle w:val="Kopfzeile"/>
      <w:tabs>
        <w:tab w:val="center" w:pos="4535"/>
        <w:tab w:val="right" w:pos="9071"/>
      </w:tabs>
      <w:jc w:val="right"/>
      <w:rPr>
        <w:rFonts w:ascii="Calibri" w:hAnsi="Calibri"/>
        <w:color w:val="000000"/>
      </w:rPr>
    </w:pPr>
    <w:r w:rsidRPr="00127B20">
      <w:rPr>
        <w:rFonts w:ascii="Calibri" w:hAnsi="Calibri"/>
        <w:noProof/>
        <w:color w:val="000000"/>
      </w:rPr>
      <w:drawing>
        <wp:anchor distT="0" distB="0" distL="114300" distR="114300" simplePos="0" relativeHeight="251659264" behindDoc="0" locked="0" layoutInCell="1" allowOverlap="1" wp14:anchorId="591DBCFA" wp14:editId="56D4862A">
          <wp:simplePos x="0" y="0"/>
          <wp:positionH relativeFrom="column">
            <wp:posOffset>4059291</wp:posOffset>
          </wp:positionH>
          <wp:positionV relativeFrom="paragraph">
            <wp:posOffset>58420</wp:posOffset>
          </wp:positionV>
          <wp:extent cx="1809259" cy="832516"/>
          <wp:effectExtent l="0" t="0" r="0" b="0"/>
          <wp:wrapNone/>
          <wp:docPr id="17" name="Grafik 17" descr="C:\Users\Kerstin Kopp\Desktop\Logos\LEKA\1A_LEKAMV_Logo_Standar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stin Kopp\Desktop\Logos\LEKA\1A_LEKAMV_Logo_Standar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259" cy="8325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617E0" w14:textId="08A64E30" w:rsidR="00C83711" w:rsidRDefault="00C83711">
    <w:pPr>
      <w:pStyle w:val="Kopfzeile"/>
      <w:tabs>
        <w:tab w:val="center" w:pos="4535"/>
        <w:tab w:val="right" w:pos="9071"/>
      </w:tabs>
      <w:jc w:val="right"/>
      <w:rPr>
        <w:rFonts w:ascii="Calibri" w:hAnsi="Calibri"/>
        <w:color w:val="000000"/>
      </w:rPr>
    </w:pPr>
  </w:p>
  <w:p w14:paraId="4C0ED3C7" w14:textId="77777777" w:rsidR="00C83711" w:rsidRDefault="00C83711">
    <w:pPr>
      <w:pStyle w:val="Kopfzeile"/>
      <w:tabs>
        <w:tab w:val="center" w:pos="4535"/>
        <w:tab w:val="right" w:pos="9071"/>
      </w:tabs>
      <w:jc w:val="right"/>
      <w:rPr>
        <w:rFonts w:ascii="Calibri" w:hAnsi="Calibri"/>
        <w:color w:val="000000"/>
      </w:rPr>
    </w:pPr>
  </w:p>
  <w:p w14:paraId="6FDF463E" w14:textId="4D737E3D" w:rsidR="00C83711" w:rsidRDefault="00C83711">
    <w:pPr>
      <w:pStyle w:val="Kopfzeile"/>
      <w:tabs>
        <w:tab w:val="center" w:pos="4535"/>
        <w:tab w:val="right" w:pos="9071"/>
      </w:tabs>
      <w:jc w:val="right"/>
      <w:rPr>
        <w:rFonts w:ascii="Calibri" w:hAnsi="Calibri"/>
        <w:color w:val="000000"/>
      </w:rPr>
    </w:pPr>
  </w:p>
  <w:p w14:paraId="6396A744" w14:textId="4F1FC94A" w:rsidR="00C83711" w:rsidRDefault="00FA5017">
    <w:pPr>
      <w:pStyle w:val="Kopfzeile"/>
      <w:tabs>
        <w:tab w:val="center" w:pos="4535"/>
        <w:tab w:val="right" w:pos="9071"/>
      </w:tabs>
      <w:jc w:val="right"/>
      <w:rPr>
        <w:rFonts w:ascii="Calibri" w:hAnsi="Calibri"/>
        <w:color w:val="000000"/>
      </w:rPr>
    </w:pPr>
    <w:r>
      <w:rPr>
        <w:rFonts w:ascii="Calibri" w:hAnsi="Calibri"/>
        <w:noProof/>
        <w:color w:val="000000"/>
      </w:rPr>
      <w:drawing>
        <wp:anchor distT="0" distB="0" distL="114300" distR="114300" simplePos="0" relativeHeight="251658240" behindDoc="0" locked="0" layoutInCell="1" allowOverlap="1" wp14:anchorId="172DD450" wp14:editId="72C6C927">
          <wp:simplePos x="0" y="0"/>
          <wp:positionH relativeFrom="margin">
            <wp:posOffset>2168525</wp:posOffset>
          </wp:positionH>
          <wp:positionV relativeFrom="paragraph">
            <wp:posOffset>-827405</wp:posOffset>
          </wp:positionV>
          <wp:extent cx="1705610" cy="1090930"/>
          <wp:effectExtent l="0" t="0" r="0" b="0"/>
          <wp:wrapNone/>
          <wp:docPr id="1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B03346"/>
    <w:multiLevelType w:val="hybridMultilevel"/>
    <w:tmpl w:val="D54AF6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FBA5EC7"/>
    <w:multiLevelType w:val="hybridMultilevel"/>
    <w:tmpl w:val="087E3C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13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9F4"/>
    <w:rsid w:val="00004248"/>
    <w:rsid w:val="00007D9F"/>
    <w:rsid w:val="000144E3"/>
    <w:rsid w:val="0003284E"/>
    <w:rsid w:val="000417FF"/>
    <w:rsid w:val="00056DC2"/>
    <w:rsid w:val="00056FA8"/>
    <w:rsid w:val="00057610"/>
    <w:rsid w:val="00062030"/>
    <w:rsid w:val="000678B0"/>
    <w:rsid w:val="00070174"/>
    <w:rsid w:val="000871E7"/>
    <w:rsid w:val="00093A35"/>
    <w:rsid w:val="000A0FAE"/>
    <w:rsid w:val="000A46BB"/>
    <w:rsid w:val="000B0459"/>
    <w:rsid w:val="000B45CD"/>
    <w:rsid w:val="000C1BB3"/>
    <w:rsid w:val="000C64A1"/>
    <w:rsid w:val="000C66A6"/>
    <w:rsid w:val="000D1044"/>
    <w:rsid w:val="000E1BE4"/>
    <w:rsid w:val="000E6899"/>
    <w:rsid w:val="000F11AE"/>
    <w:rsid w:val="000F62E7"/>
    <w:rsid w:val="000F69BF"/>
    <w:rsid w:val="001002F4"/>
    <w:rsid w:val="0011086C"/>
    <w:rsid w:val="00127B20"/>
    <w:rsid w:val="00132667"/>
    <w:rsid w:val="00134E52"/>
    <w:rsid w:val="00135355"/>
    <w:rsid w:val="00143D90"/>
    <w:rsid w:val="001513CD"/>
    <w:rsid w:val="001602E3"/>
    <w:rsid w:val="00160B09"/>
    <w:rsid w:val="00175950"/>
    <w:rsid w:val="00185323"/>
    <w:rsid w:val="001B1CC9"/>
    <w:rsid w:val="001C4A73"/>
    <w:rsid w:val="001C6BE7"/>
    <w:rsid w:val="001C715E"/>
    <w:rsid w:val="001D4080"/>
    <w:rsid w:val="001D44CD"/>
    <w:rsid w:val="001D451C"/>
    <w:rsid w:val="001D7081"/>
    <w:rsid w:val="001E18A5"/>
    <w:rsid w:val="001E4BAD"/>
    <w:rsid w:val="001E6556"/>
    <w:rsid w:val="00204C5F"/>
    <w:rsid w:val="00206EC9"/>
    <w:rsid w:val="002104B9"/>
    <w:rsid w:val="002165D6"/>
    <w:rsid w:val="00237262"/>
    <w:rsid w:val="002400D6"/>
    <w:rsid w:val="0025005B"/>
    <w:rsid w:val="00250DA0"/>
    <w:rsid w:val="00253143"/>
    <w:rsid w:val="00264DCB"/>
    <w:rsid w:val="0027032A"/>
    <w:rsid w:val="00274A51"/>
    <w:rsid w:val="0028427B"/>
    <w:rsid w:val="002858A0"/>
    <w:rsid w:val="00296AEB"/>
    <w:rsid w:val="00296BBE"/>
    <w:rsid w:val="002A1E2E"/>
    <w:rsid w:val="002A406C"/>
    <w:rsid w:val="002C44F6"/>
    <w:rsid w:val="002C7963"/>
    <w:rsid w:val="002D1D6E"/>
    <w:rsid w:val="002D4A0A"/>
    <w:rsid w:val="002E3460"/>
    <w:rsid w:val="002F1775"/>
    <w:rsid w:val="002F3AF1"/>
    <w:rsid w:val="00300127"/>
    <w:rsid w:val="003101C8"/>
    <w:rsid w:val="00313405"/>
    <w:rsid w:val="00313CEA"/>
    <w:rsid w:val="0031615C"/>
    <w:rsid w:val="0032148D"/>
    <w:rsid w:val="00321EB4"/>
    <w:rsid w:val="00326005"/>
    <w:rsid w:val="003304F1"/>
    <w:rsid w:val="003404FA"/>
    <w:rsid w:val="003567B0"/>
    <w:rsid w:val="003572E3"/>
    <w:rsid w:val="00364BCA"/>
    <w:rsid w:val="003754D1"/>
    <w:rsid w:val="0038593F"/>
    <w:rsid w:val="003A365B"/>
    <w:rsid w:val="003A3F3B"/>
    <w:rsid w:val="003A5532"/>
    <w:rsid w:val="003B14C2"/>
    <w:rsid w:val="003B199F"/>
    <w:rsid w:val="003B1E86"/>
    <w:rsid w:val="003B3A09"/>
    <w:rsid w:val="003B476C"/>
    <w:rsid w:val="003C03BD"/>
    <w:rsid w:val="003C2A70"/>
    <w:rsid w:val="003D0992"/>
    <w:rsid w:val="003D5899"/>
    <w:rsid w:val="003E09F3"/>
    <w:rsid w:val="003E3AD3"/>
    <w:rsid w:val="003F0930"/>
    <w:rsid w:val="003F4FAC"/>
    <w:rsid w:val="00402D64"/>
    <w:rsid w:val="00403EFC"/>
    <w:rsid w:val="00404647"/>
    <w:rsid w:val="00431192"/>
    <w:rsid w:val="00433993"/>
    <w:rsid w:val="00440509"/>
    <w:rsid w:val="004464C2"/>
    <w:rsid w:val="004613D9"/>
    <w:rsid w:val="004640C8"/>
    <w:rsid w:val="00471C29"/>
    <w:rsid w:val="004853BB"/>
    <w:rsid w:val="004855A9"/>
    <w:rsid w:val="00487E14"/>
    <w:rsid w:val="004902D9"/>
    <w:rsid w:val="00491E40"/>
    <w:rsid w:val="004B25DD"/>
    <w:rsid w:val="004B666A"/>
    <w:rsid w:val="004C0DA2"/>
    <w:rsid w:val="004E071F"/>
    <w:rsid w:val="004E3ACA"/>
    <w:rsid w:val="004E5A0E"/>
    <w:rsid w:val="004F13F8"/>
    <w:rsid w:val="004F1FAC"/>
    <w:rsid w:val="004F3559"/>
    <w:rsid w:val="00500DE6"/>
    <w:rsid w:val="00510CB5"/>
    <w:rsid w:val="0052792E"/>
    <w:rsid w:val="00530355"/>
    <w:rsid w:val="0053152B"/>
    <w:rsid w:val="0053514F"/>
    <w:rsid w:val="00537770"/>
    <w:rsid w:val="0054195D"/>
    <w:rsid w:val="00556B55"/>
    <w:rsid w:val="005625A4"/>
    <w:rsid w:val="00563E04"/>
    <w:rsid w:val="0056670B"/>
    <w:rsid w:val="00570FB5"/>
    <w:rsid w:val="005808E4"/>
    <w:rsid w:val="0058781F"/>
    <w:rsid w:val="00587A20"/>
    <w:rsid w:val="00595B86"/>
    <w:rsid w:val="005A38ED"/>
    <w:rsid w:val="005A598B"/>
    <w:rsid w:val="005A7012"/>
    <w:rsid w:val="005D19B6"/>
    <w:rsid w:val="005E0AB8"/>
    <w:rsid w:val="005F64B6"/>
    <w:rsid w:val="005F7A62"/>
    <w:rsid w:val="006124CD"/>
    <w:rsid w:val="00623712"/>
    <w:rsid w:val="006304FA"/>
    <w:rsid w:val="006345F9"/>
    <w:rsid w:val="00636CDF"/>
    <w:rsid w:val="00640AA6"/>
    <w:rsid w:val="0064257A"/>
    <w:rsid w:val="0064470C"/>
    <w:rsid w:val="00647229"/>
    <w:rsid w:val="00652484"/>
    <w:rsid w:val="00656F67"/>
    <w:rsid w:val="0066070B"/>
    <w:rsid w:val="006749FC"/>
    <w:rsid w:val="00674E57"/>
    <w:rsid w:val="006807D6"/>
    <w:rsid w:val="00694EA7"/>
    <w:rsid w:val="006B09C6"/>
    <w:rsid w:val="006B4CDF"/>
    <w:rsid w:val="006B526C"/>
    <w:rsid w:val="006B6333"/>
    <w:rsid w:val="006E0414"/>
    <w:rsid w:val="006E1789"/>
    <w:rsid w:val="006E65B6"/>
    <w:rsid w:val="006F4D90"/>
    <w:rsid w:val="007165D5"/>
    <w:rsid w:val="00726702"/>
    <w:rsid w:val="007310F3"/>
    <w:rsid w:val="00732A69"/>
    <w:rsid w:val="0074398D"/>
    <w:rsid w:val="00750BC7"/>
    <w:rsid w:val="00763E7B"/>
    <w:rsid w:val="00766A92"/>
    <w:rsid w:val="0076711B"/>
    <w:rsid w:val="00792164"/>
    <w:rsid w:val="007925C6"/>
    <w:rsid w:val="00794B23"/>
    <w:rsid w:val="007A4A41"/>
    <w:rsid w:val="007B101D"/>
    <w:rsid w:val="007B5525"/>
    <w:rsid w:val="007B5E6D"/>
    <w:rsid w:val="007C15B2"/>
    <w:rsid w:val="007D6CD3"/>
    <w:rsid w:val="007D76A1"/>
    <w:rsid w:val="00804BEC"/>
    <w:rsid w:val="00812BE6"/>
    <w:rsid w:val="00816E63"/>
    <w:rsid w:val="00823B37"/>
    <w:rsid w:val="00823DB9"/>
    <w:rsid w:val="00825C5A"/>
    <w:rsid w:val="00840339"/>
    <w:rsid w:val="0084321A"/>
    <w:rsid w:val="00843537"/>
    <w:rsid w:val="0085222A"/>
    <w:rsid w:val="0085297B"/>
    <w:rsid w:val="00854B41"/>
    <w:rsid w:val="0085568F"/>
    <w:rsid w:val="00857C24"/>
    <w:rsid w:val="0086706E"/>
    <w:rsid w:val="0087086C"/>
    <w:rsid w:val="00872990"/>
    <w:rsid w:val="00872E24"/>
    <w:rsid w:val="008768CA"/>
    <w:rsid w:val="008829A4"/>
    <w:rsid w:val="008846AE"/>
    <w:rsid w:val="00887552"/>
    <w:rsid w:val="0089567A"/>
    <w:rsid w:val="008A316E"/>
    <w:rsid w:val="008B1417"/>
    <w:rsid w:val="008C4241"/>
    <w:rsid w:val="008C50AC"/>
    <w:rsid w:val="008C7CD9"/>
    <w:rsid w:val="008D0E71"/>
    <w:rsid w:val="008E33D5"/>
    <w:rsid w:val="008E3647"/>
    <w:rsid w:val="008E4D26"/>
    <w:rsid w:val="009263A8"/>
    <w:rsid w:val="009325E1"/>
    <w:rsid w:val="009366AF"/>
    <w:rsid w:val="00960B97"/>
    <w:rsid w:val="00966F0D"/>
    <w:rsid w:val="009708D3"/>
    <w:rsid w:val="009709E2"/>
    <w:rsid w:val="00973E94"/>
    <w:rsid w:val="00977DE2"/>
    <w:rsid w:val="00983849"/>
    <w:rsid w:val="00983D2F"/>
    <w:rsid w:val="009902EC"/>
    <w:rsid w:val="009A0248"/>
    <w:rsid w:val="009A4781"/>
    <w:rsid w:val="009A4913"/>
    <w:rsid w:val="009A7CC8"/>
    <w:rsid w:val="009B1EAE"/>
    <w:rsid w:val="009C1A77"/>
    <w:rsid w:val="009C34C2"/>
    <w:rsid w:val="009D0ADE"/>
    <w:rsid w:val="009D1B4C"/>
    <w:rsid w:val="009D7319"/>
    <w:rsid w:val="009E1E82"/>
    <w:rsid w:val="009E20C5"/>
    <w:rsid w:val="009E45BE"/>
    <w:rsid w:val="009E7B99"/>
    <w:rsid w:val="009F62D4"/>
    <w:rsid w:val="00A05BE7"/>
    <w:rsid w:val="00A11AE2"/>
    <w:rsid w:val="00A205BF"/>
    <w:rsid w:val="00A27BB8"/>
    <w:rsid w:val="00A33225"/>
    <w:rsid w:val="00A35280"/>
    <w:rsid w:val="00A3529B"/>
    <w:rsid w:val="00A3642B"/>
    <w:rsid w:val="00A51276"/>
    <w:rsid w:val="00A51DEB"/>
    <w:rsid w:val="00A54754"/>
    <w:rsid w:val="00A651AC"/>
    <w:rsid w:val="00A6594A"/>
    <w:rsid w:val="00A66726"/>
    <w:rsid w:val="00A7437E"/>
    <w:rsid w:val="00A74A15"/>
    <w:rsid w:val="00A804A3"/>
    <w:rsid w:val="00A82A6A"/>
    <w:rsid w:val="00A9015A"/>
    <w:rsid w:val="00A95569"/>
    <w:rsid w:val="00AA5964"/>
    <w:rsid w:val="00AB0865"/>
    <w:rsid w:val="00AC3C2F"/>
    <w:rsid w:val="00AC6594"/>
    <w:rsid w:val="00AD3F5F"/>
    <w:rsid w:val="00AE09D4"/>
    <w:rsid w:val="00AE1C82"/>
    <w:rsid w:val="00AF153E"/>
    <w:rsid w:val="00AF25CD"/>
    <w:rsid w:val="00B22CF1"/>
    <w:rsid w:val="00B23F5D"/>
    <w:rsid w:val="00B3260D"/>
    <w:rsid w:val="00B4028A"/>
    <w:rsid w:val="00B41A73"/>
    <w:rsid w:val="00B469E2"/>
    <w:rsid w:val="00B50E40"/>
    <w:rsid w:val="00B603D8"/>
    <w:rsid w:val="00B62901"/>
    <w:rsid w:val="00B644E8"/>
    <w:rsid w:val="00B6554B"/>
    <w:rsid w:val="00B6708B"/>
    <w:rsid w:val="00B70209"/>
    <w:rsid w:val="00B85F92"/>
    <w:rsid w:val="00B90054"/>
    <w:rsid w:val="00B97002"/>
    <w:rsid w:val="00BA04F3"/>
    <w:rsid w:val="00BC3B6A"/>
    <w:rsid w:val="00BC637D"/>
    <w:rsid w:val="00BC7BED"/>
    <w:rsid w:val="00BD09F4"/>
    <w:rsid w:val="00BD41D5"/>
    <w:rsid w:val="00BD4C0F"/>
    <w:rsid w:val="00BE33DC"/>
    <w:rsid w:val="00C0465F"/>
    <w:rsid w:val="00C1278C"/>
    <w:rsid w:val="00C14E30"/>
    <w:rsid w:val="00C15675"/>
    <w:rsid w:val="00C161E3"/>
    <w:rsid w:val="00C222E3"/>
    <w:rsid w:val="00C233C3"/>
    <w:rsid w:val="00C32850"/>
    <w:rsid w:val="00C420D0"/>
    <w:rsid w:val="00C457C7"/>
    <w:rsid w:val="00C539DB"/>
    <w:rsid w:val="00C60320"/>
    <w:rsid w:val="00C60A0E"/>
    <w:rsid w:val="00C661E3"/>
    <w:rsid w:val="00C73C6A"/>
    <w:rsid w:val="00C83625"/>
    <w:rsid w:val="00C83711"/>
    <w:rsid w:val="00C85F01"/>
    <w:rsid w:val="00C86CA1"/>
    <w:rsid w:val="00C962B8"/>
    <w:rsid w:val="00CB05DA"/>
    <w:rsid w:val="00CB2A87"/>
    <w:rsid w:val="00CC7E2F"/>
    <w:rsid w:val="00CD2CAE"/>
    <w:rsid w:val="00CD71C2"/>
    <w:rsid w:val="00CF24AB"/>
    <w:rsid w:val="00CF4E4F"/>
    <w:rsid w:val="00CF5E11"/>
    <w:rsid w:val="00CF5FA2"/>
    <w:rsid w:val="00CF7E52"/>
    <w:rsid w:val="00D11A16"/>
    <w:rsid w:val="00D204B3"/>
    <w:rsid w:val="00D2338A"/>
    <w:rsid w:val="00D27BF6"/>
    <w:rsid w:val="00D45907"/>
    <w:rsid w:val="00D51B35"/>
    <w:rsid w:val="00D61EEA"/>
    <w:rsid w:val="00D6486F"/>
    <w:rsid w:val="00D65FA8"/>
    <w:rsid w:val="00D671F4"/>
    <w:rsid w:val="00D703AA"/>
    <w:rsid w:val="00D70BC1"/>
    <w:rsid w:val="00D7205E"/>
    <w:rsid w:val="00DA7987"/>
    <w:rsid w:val="00DB0161"/>
    <w:rsid w:val="00DB1C54"/>
    <w:rsid w:val="00DB3AD0"/>
    <w:rsid w:val="00DD1C29"/>
    <w:rsid w:val="00DE2275"/>
    <w:rsid w:val="00E101E1"/>
    <w:rsid w:val="00E14102"/>
    <w:rsid w:val="00E258B4"/>
    <w:rsid w:val="00E442DB"/>
    <w:rsid w:val="00E53572"/>
    <w:rsid w:val="00E53E99"/>
    <w:rsid w:val="00E60246"/>
    <w:rsid w:val="00E60758"/>
    <w:rsid w:val="00E647FF"/>
    <w:rsid w:val="00E70BDE"/>
    <w:rsid w:val="00E74E7C"/>
    <w:rsid w:val="00E75B6D"/>
    <w:rsid w:val="00E863CC"/>
    <w:rsid w:val="00E92B02"/>
    <w:rsid w:val="00E94D7C"/>
    <w:rsid w:val="00E95F44"/>
    <w:rsid w:val="00EA5F1B"/>
    <w:rsid w:val="00EC079D"/>
    <w:rsid w:val="00EC271E"/>
    <w:rsid w:val="00EC7146"/>
    <w:rsid w:val="00EF269E"/>
    <w:rsid w:val="00F04E53"/>
    <w:rsid w:val="00F07F03"/>
    <w:rsid w:val="00F11E24"/>
    <w:rsid w:val="00F334DB"/>
    <w:rsid w:val="00F3625D"/>
    <w:rsid w:val="00F36FAD"/>
    <w:rsid w:val="00F43775"/>
    <w:rsid w:val="00F549A9"/>
    <w:rsid w:val="00F55AC8"/>
    <w:rsid w:val="00F56036"/>
    <w:rsid w:val="00F56E67"/>
    <w:rsid w:val="00F574F7"/>
    <w:rsid w:val="00F63AA8"/>
    <w:rsid w:val="00F676FF"/>
    <w:rsid w:val="00F75431"/>
    <w:rsid w:val="00F76C29"/>
    <w:rsid w:val="00F84739"/>
    <w:rsid w:val="00F95691"/>
    <w:rsid w:val="00FA39D9"/>
    <w:rsid w:val="00FA468C"/>
    <w:rsid w:val="00FA5017"/>
    <w:rsid w:val="00FD6A36"/>
    <w:rsid w:val="00FE438A"/>
    <w:rsid w:val="00FF3EE0"/>
    <w:rsid w:val="00FF65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347E3E"/>
  <w15:chartTrackingRefBased/>
  <w15:docId w15:val="{623EC4AB-8C1B-477B-AA71-2099E6CAB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suppressAutoHyphens/>
    </w:pPr>
    <w:rPr>
      <w:sz w:val="24"/>
    </w:rPr>
  </w:style>
  <w:style w:type="paragraph" w:styleId="berschrift1">
    <w:name w:val="heading 1"/>
    <w:basedOn w:val="Standard"/>
    <w:link w:val="berschrift1Zchn"/>
    <w:uiPriority w:val="9"/>
    <w:qFormat/>
    <w:rsid w:val="00C73C6A"/>
    <w:pPr>
      <w:widowControl/>
      <w:suppressAutoHyphens w:val="0"/>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style>
  <w:style w:type="paragraph" w:styleId="Fuzeile">
    <w:name w:val="footer"/>
    <w:basedOn w:val="Standard"/>
    <w:semiHidden/>
  </w:style>
  <w:style w:type="character" w:customStyle="1" w:styleId="shortdesc">
    <w:name w:val="shortdesc"/>
    <w:basedOn w:val="Absatz-Standardschriftart"/>
    <w:rsid w:val="00D671F4"/>
  </w:style>
  <w:style w:type="character" w:customStyle="1" w:styleId="berschrift1Zchn">
    <w:name w:val="Überschrift 1 Zchn"/>
    <w:basedOn w:val="Absatz-Standardschriftart"/>
    <w:link w:val="berschrift1"/>
    <w:uiPriority w:val="9"/>
    <w:rsid w:val="00C73C6A"/>
    <w:rPr>
      <w:b/>
      <w:bCs/>
      <w:kern w:val="36"/>
      <w:sz w:val="48"/>
      <w:szCs w:val="48"/>
    </w:rPr>
  </w:style>
  <w:style w:type="character" w:styleId="Fett">
    <w:name w:val="Strong"/>
    <w:basedOn w:val="Absatz-Standardschriftart"/>
    <w:uiPriority w:val="22"/>
    <w:qFormat/>
    <w:rsid w:val="007B5E6D"/>
    <w:rPr>
      <w:b/>
      <w:bCs/>
    </w:rPr>
  </w:style>
  <w:style w:type="paragraph" w:styleId="Listenabsatz">
    <w:name w:val="List Paragraph"/>
    <w:basedOn w:val="Standard"/>
    <w:uiPriority w:val="34"/>
    <w:qFormat/>
    <w:rsid w:val="00DB3AD0"/>
    <w:pPr>
      <w:ind w:left="720"/>
      <w:contextualSpacing/>
    </w:pPr>
  </w:style>
  <w:style w:type="character" w:styleId="Hyperlink">
    <w:name w:val="Hyperlink"/>
    <w:basedOn w:val="Absatz-Standardschriftart"/>
    <w:uiPriority w:val="99"/>
    <w:rsid w:val="00C15675"/>
    <w:rPr>
      <w:rFonts w:cs="Times New Roman"/>
      <w:color w:val="0000FF"/>
      <w:u w:val="single"/>
    </w:rPr>
  </w:style>
  <w:style w:type="paragraph" w:styleId="StandardWeb">
    <w:name w:val="Normal (Web)"/>
    <w:basedOn w:val="Standard"/>
    <w:uiPriority w:val="99"/>
    <w:semiHidden/>
    <w:rsid w:val="00C15675"/>
    <w:pPr>
      <w:widowControl/>
      <w:suppressAutoHyphens w:val="0"/>
      <w:spacing w:before="100" w:beforeAutospacing="1" w:after="100" w:afterAutospacing="1"/>
    </w:pPr>
    <w:rPr>
      <w:rFonts w:ascii="Calibri" w:eastAsia="Calibri" w:hAnsi="Calibri"/>
      <w:szCs w:val="24"/>
    </w:rPr>
  </w:style>
  <w:style w:type="character" w:styleId="Kommentarzeichen">
    <w:name w:val="annotation reference"/>
    <w:basedOn w:val="Absatz-Standardschriftart"/>
    <w:uiPriority w:val="99"/>
    <w:semiHidden/>
    <w:unhideWhenUsed/>
    <w:rsid w:val="00A54754"/>
    <w:rPr>
      <w:sz w:val="16"/>
      <w:szCs w:val="16"/>
    </w:rPr>
  </w:style>
  <w:style w:type="paragraph" w:styleId="Kommentartext">
    <w:name w:val="annotation text"/>
    <w:basedOn w:val="Standard"/>
    <w:link w:val="KommentartextZchn"/>
    <w:uiPriority w:val="99"/>
    <w:semiHidden/>
    <w:unhideWhenUsed/>
    <w:rsid w:val="00A54754"/>
    <w:rPr>
      <w:sz w:val="20"/>
    </w:rPr>
  </w:style>
  <w:style w:type="character" w:customStyle="1" w:styleId="KommentartextZchn">
    <w:name w:val="Kommentartext Zchn"/>
    <w:basedOn w:val="Absatz-Standardschriftart"/>
    <w:link w:val="Kommentartext"/>
    <w:uiPriority w:val="99"/>
    <w:semiHidden/>
    <w:rsid w:val="00A54754"/>
  </w:style>
  <w:style w:type="paragraph" w:styleId="Kommentarthema">
    <w:name w:val="annotation subject"/>
    <w:basedOn w:val="Kommentartext"/>
    <w:next w:val="Kommentartext"/>
    <w:link w:val="KommentarthemaZchn"/>
    <w:uiPriority w:val="99"/>
    <w:semiHidden/>
    <w:unhideWhenUsed/>
    <w:rsid w:val="00A54754"/>
    <w:rPr>
      <w:b/>
      <w:bCs/>
    </w:rPr>
  </w:style>
  <w:style w:type="character" w:customStyle="1" w:styleId="KommentarthemaZchn">
    <w:name w:val="Kommentarthema Zchn"/>
    <w:basedOn w:val="KommentartextZchn"/>
    <w:link w:val="Kommentarthema"/>
    <w:uiPriority w:val="99"/>
    <w:semiHidden/>
    <w:rsid w:val="00A54754"/>
    <w:rPr>
      <w:b/>
      <w:bCs/>
    </w:rPr>
  </w:style>
  <w:style w:type="paragraph" w:styleId="Sprechblasentext">
    <w:name w:val="Balloon Text"/>
    <w:basedOn w:val="Standard"/>
    <w:link w:val="SprechblasentextZchn"/>
    <w:uiPriority w:val="99"/>
    <w:semiHidden/>
    <w:unhideWhenUsed/>
    <w:rsid w:val="00A5475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547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244219">
      <w:bodyDiv w:val="1"/>
      <w:marLeft w:val="0"/>
      <w:marRight w:val="0"/>
      <w:marTop w:val="0"/>
      <w:marBottom w:val="0"/>
      <w:divBdr>
        <w:top w:val="none" w:sz="0" w:space="0" w:color="auto"/>
        <w:left w:val="none" w:sz="0" w:space="0" w:color="auto"/>
        <w:bottom w:val="none" w:sz="0" w:space="0" w:color="auto"/>
        <w:right w:val="none" w:sz="0" w:space="0" w:color="auto"/>
      </w:divBdr>
    </w:div>
    <w:div w:id="601569541">
      <w:bodyDiv w:val="1"/>
      <w:marLeft w:val="0"/>
      <w:marRight w:val="0"/>
      <w:marTop w:val="0"/>
      <w:marBottom w:val="0"/>
      <w:divBdr>
        <w:top w:val="none" w:sz="0" w:space="0" w:color="auto"/>
        <w:left w:val="none" w:sz="0" w:space="0" w:color="auto"/>
        <w:bottom w:val="none" w:sz="0" w:space="0" w:color="auto"/>
        <w:right w:val="none" w:sz="0" w:space="0" w:color="auto"/>
      </w:divBdr>
    </w:div>
    <w:div w:id="889804810">
      <w:bodyDiv w:val="1"/>
      <w:marLeft w:val="0"/>
      <w:marRight w:val="0"/>
      <w:marTop w:val="0"/>
      <w:marBottom w:val="0"/>
      <w:divBdr>
        <w:top w:val="none" w:sz="0" w:space="0" w:color="auto"/>
        <w:left w:val="none" w:sz="0" w:space="0" w:color="auto"/>
        <w:bottom w:val="none" w:sz="0" w:space="0" w:color="auto"/>
        <w:right w:val="none" w:sz="0" w:space="0" w:color="auto"/>
      </w:divBdr>
    </w:div>
    <w:div w:id="932250692">
      <w:bodyDiv w:val="1"/>
      <w:marLeft w:val="0"/>
      <w:marRight w:val="0"/>
      <w:marTop w:val="0"/>
      <w:marBottom w:val="0"/>
      <w:divBdr>
        <w:top w:val="none" w:sz="0" w:space="0" w:color="auto"/>
        <w:left w:val="none" w:sz="0" w:space="0" w:color="auto"/>
        <w:bottom w:val="none" w:sz="0" w:space="0" w:color="auto"/>
        <w:right w:val="none" w:sz="0" w:space="0" w:color="auto"/>
      </w:divBdr>
    </w:div>
    <w:div w:id="937299953">
      <w:bodyDiv w:val="1"/>
      <w:marLeft w:val="0"/>
      <w:marRight w:val="0"/>
      <w:marTop w:val="0"/>
      <w:marBottom w:val="0"/>
      <w:divBdr>
        <w:top w:val="none" w:sz="0" w:space="0" w:color="auto"/>
        <w:left w:val="none" w:sz="0" w:space="0" w:color="auto"/>
        <w:bottom w:val="none" w:sz="0" w:space="0" w:color="auto"/>
        <w:right w:val="none" w:sz="0" w:space="0" w:color="auto"/>
      </w:divBdr>
    </w:div>
    <w:div w:id="1395660017">
      <w:bodyDiv w:val="1"/>
      <w:marLeft w:val="0"/>
      <w:marRight w:val="0"/>
      <w:marTop w:val="0"/>
      <w:marBottom w:val="0"/>
      <w:divBdr>
        <w:top w:val="none" w:sz="0" w:space="0" w:color="auto"/>
        <w:left w:val="none" w:sz="0" w:space="0" w:color="auto"/>
        <w:bottom w:val="none" w:sz="0" w:space="0" w:color="auto"/>
        <w:right w:val="none" w:sz="0" w:space="0" w:color="auto"/>
      </w:divBdr>
    </w:div>
    <w:div w:id="1478840555">
      <w:bodyDiv w:val="1"/>
      <w:marLeft w:val="0"/>
      <w:marRight w:val="0"/>
      <w:marTop w:val="0"/>
      <w:marBottom w:val="0"/>
      <w:divBdr>
        <w:top w:val="none" w:sz="0" w:space="0" w:color="auto"/>
        <w:left w:val="none" w:sz="0" w:space="0" w:color="auto"/>
        <w:bottom w:val="none" w:sz="0" w:space="0" w:color="auto"/>
        <w:right w:val="none" w:sz="0" w:space="0" w:color="auto"/>
      </w:divBdr>
    </w:div>
    <w:div w:id="1663116950">
      <w:bodyDiv w:val="1"/>
      <w:marLeft w:val="0"/>
      <w:marRight w:val="0"/>
      <w:marTop w:val="0"/>
      <w:marBottom w:val="0"/>
      <w:divBdr>
        <w:top w:val="none" w:sz="0" w:space="0" w:color="auto"/>
        <w:left w:val="none" w:sz="0" w:space="0" w:color="auto"/>
        <w:bottom w:val="none" w:sz="0" w:space="0" w:color="auto"/>
        <w:right w:val="none" w:sz="0" w:space="0" w:color="auto"/>
      </w:divBdr>
    </w:div>
    <w:div w:id="1684434609">
      <w:bodyDiv w:val="1"/>
      <w:marLeft w:val="0"/>
      <w:marRight w:val="0"/>
      <w:marTop w:val="0"/>
      <w:marBottom w:val="0"/>
      <w:divBdr>
        <w:top w:val="none" w:sz="0" w:space="0" w:color="auto"/>
        <w:left w:val="none" w:sz="0" w:space="0" w:color="auto"/>
        <w:bottom w:val="none" w:sz="0" w:space="0" w:color="auto"/>
        <w:right w:val="none" w:sz="0" w:space="0" w:color="auto"/>
      </w:divBdr>
    </w:div>
    <w:div w:id="176961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erstin.kopp@leka-mv.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v-effizient.de/presse/pressemateria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v-effizient.de/presse/pressemitteilung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07FE8-57AA-4947-AE6E-4ADDDE0FC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564</Words>
  <Characters>4202</Characters>
  <Application>Microsoft Office Word</Application>
  <DocSecurity>4</DocSecurity>
  <Lines>89</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
  <LinksUpToDate>false</LinksUpToDate>
  <CharactersWithSpaces>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Janina Kuhrt</cp:lastModifiedBy>
  <cp:revision>2</cp:revision>
  <cp:lastPrinted>2022-05-12T13:24:00Z</cp:lastPrinted>
  <dcterms:created xsi:type="dcterms:W3CDTF">2022-06-09T10:04:00Z</dcterms:created>
  <dcterms:modified xsi:type="dcterms:W3CDTF">2022-06-09T10:04:00Z</dcterms:modified>
</cp:coreProperties>
</file>