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2A0EC" w14:textId="3B4F01C5"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36"/>
        </w:rPr>
      </w:pPr>
      <w:r>
        <w:rPr>
          <w:rFonts w:ascii="Arial" w:hAnsi="Arial"/>
          <w:b/>
          <w:color w:val="000000"/>
          <w:sz w:val="36"/>
        </w:rPr>
        <w:t>PRESSEMITTEILUNG</w:t>
      </w:r>
    </w:p>
    <w:p w14:paraId="20F47699"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8"/>
        </w:rPr>
      </w:pPr>
    </w:p>
    <w:p w14:paraId="5D767E9B" w14:textId="6B29B522"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r>
        <w:rPr>
          <w:rFonts w:ascii="Arial" w:hAnsi="Arial"/>
          <w:b/>
          <w:color w:val="000000"/>
          <w:sz w:val="28"/>
        </w:rPr>
        <w:t>Schwerin/Stralsund_</w:t>
      </w:r>
      <w:r w:rsidR="00D22393">
        <w:rPr>
          <w:rFonts w:ascii="Arial" w:hAnsi="Arial"/>
          <w:b/>
          <w:color w:val="000000"/>
          <w:sz w:val="28"/>
        </w:rPr>
        <w:t>07</w:t>
      </w:r>
      <w:r w:rsidR="002C6939">
        <w:rPr>
          <w:rFonts w:ascii="Arial" w:hAnsi="Arial"/>
          <w:b/>
          <w:color w:val="000000"/>
          <w:sz w:val="28"/>
        </w:rPr>
        <w:t>.1</w:t>
      </w:r>
      <w:r w:rsidR="00D22393">
        <w:rPr>
          <w:rFonts w:ascii="Arial" w:hAnsi="Arial"/>
          <w:b/>
          <w:color w:val="000000"/>
          <w:sz w:val="28"/>
        </w:rPr>
        <w:t>1</w:t>
      </w:r>
      <w:r>
        <w:rPr>
          <w:rFonts w:ascii="Arial" w:hAnsi="Arial"/>
          <w:b/>
          <w:color w:val="000000"/>
          <w:sz w:val="28"/>
        </w:rPr>
        <w:t>.202</w:t>
      </w:r>
      <w:r w:rsidR="009102DB">
        <w:rPr>
          <w:rFonts w:ascii="Arial" w:hAnsi="Arial"/>
          <w:b/>
          <w:color w:val="000000"/>
          <w:sz w:val="28"/>
        </w:rPr>
        <w:t>2</w:t>
      </w:r>
    </w:p>
    <w:p w14:paraId="25E3F4E6"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p>
    <w:p w14:paraId="3536E74F"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6"/>
        </w:rPr>
      </w:pPr>
    </w:p>
    <w:p w14:paraId="1B6CDE25" w14:textId="1B02D2DA" w:rsidR="002C6939" w:rsidRPr="002C6939" w:rsidRDefault="00E73A5B" w:rsidP="002C693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r>
        <w:rPr>
          <w:rFonts w:ascii="Arial" w:hAnsi="Arial"/>
          <w:b/>
          <w:color w:val="000000"/>
          <w:sz w:val="28"/>
        </w:rPr>
        <w:t xml:space="preserve">100 Kilometer mit einem </w:t>
      </w:r>
      <w:r w:rsidR="00D22393">
        <w:rPr>
          <w:rFonts w:ascii="Arial" w:hAnsi="Arial"/>
          <w:b/>
          <w:color w:val="000000"/>
          <w:sz w:val="28"/>
        </w:rPr>
        <w:t>Diesel koste</w:t>
      </w:r>
      <w:r>
        <w:rPr>
          <w:rFonts w:ascii="Arial" w:hAnsi="Arial"/>
          <w:b/>
          <w:color w:val="000000"/>
          <w:sz w:val="28"/>
        </w:rPr>
        <w:t>n</w:t>
      </w:r>
      <w:r w:rsidR="0088094B">
        <w:rPr>
          <w:rFonts w:ascii="Arial" w:hAnsi="Arial"/>
          <w:b/>
          <w:color w:val="000000"/>
          <w:sz w:val="28"/>
        </w:rPr>
        <w:t xml:space="preserve"> das 10</w:t>
      </w:r>
      <w:r w:rsidR="00CB5866">
        <w:rPr>
          <w:rFonts w:ascii="Arial" w:hAnsi="Arial"/>
          <w:b/>
          <w:color w:val="000000"/>
          <w:sz w:val="28"/>
        </w:rPr>
        <w:t>-F</w:t>
      </w:r>
      <w:r w:rsidR="00D22393">
        <w:rPr>
          <w:rFonts w:ascii="Arial" w:hAnsi="Arial"/>
          <w:b/>
          <w:color w:val="000000"/>
          <w:sz w:val="28"/>
        </w:rPr>
        <w:t xml:space="preserve">ache </w:t>
      </w:r>
    </w:p>
    <w:p w14:paraId="0A70E43A" w14:textId="77777777" w:rsidR="00A77376" w:rsidRDefault="00A7737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p>
    <w:p w14:paraId="242F607B" w14:textId="776AD439" w:rsidR="00263BEB" w:rsidRPr="00A77376" w:rsidRDefault="004F328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rPr>
      </w:pPr>
      <w:r>
        <w:rPr>
          <w:rFonts w:ascii="Arial" w:hAnsi="Arial"/>
          <w:color w:val="000000"/>
        </w:rPr>
        <w:t>Letzter MVeffizient</w:t>
      </w:r>
      <w:r w:rsidR="00D22393">
        <w:rPr>
          <w:rFonts w:ascii="Arial" w:hAnsi="Arial"/>
          <w:color w:val="000000"/>
        </w:rPr>
        <w:t>-Stammtisch zeigt, wie günstig E-</w:t>
      </w:r>
      <w:r w:rsidR="00E73A5B">
        <w:rPr>
          <w:rFonts w:ascii="Arial" w:hAnsi="Arial"/>
          <w:color w:val="000000"/>
        </w:rPr>
        <w:t>Mobile</w:t>
      </w:r>
      <w:r w:rsidR="00D22393">
        <w:rPr>
          <w:rFonts w:ascii="Arial" w:hAnsi="Arial"/>
          <w:color w:val="000000"/>
        </w:rPr>
        <w:t xml:space="preserve"> mit Solarstrom </w:t>
      </w:r>
      <w:r w:rsidR="00E73A5B">
        <w:rPr>
          <w:rFonts w:ascii="Arial" w:hAnsi="Arial"/>
          <w:color w:val="000000"/>
        </w:rPr>
        <w:t>sind</w:t>
      </w:r>
    </w:p>
    <w:p w14:paraId="7F53A6C0" w14:textId="42208247" w:rsidR="00534E41" w:rsidRDefault="00534E4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p>
    <w:p w14:paraId="7B4EA8A3" w14:textId="01EABB8E" w:rsidR="00264B4A" w:rsidRPr="00E73A5B" w:rsidRDefault="00C83711" w:rsidP="002C6939">
      <w:pPr>
        <w:rPr>
          <w:rFonts w:ascii="Arial" w:hAnsi="Arial" w:cs="Arial"/>
          <w:sz w:val="21"/>
          <w:szCs w:val="21"/>
        </w:rPr>
      </w:pPr>
      <w:r w:rsidRPr="00E73A5B">
        <w:rPr>
          <w:rFonts w:ascii="Arial" w:hAnsi="Arial" w:cs="Arial"/>
          <w:sz w:val="21"/>
          <w:szCs w:val="21"/>
        </w:rPr>
        <w:t>SCHWERIN / STRALSUND_</w:t>
      </w:r>
      <w:r w:rsidR="00FB146E" w:rsidRPr="00E73A5B">
        <w:rPr>
          <w:rFonts w:ascii="Arial" w:hAnsi="Arial" w:cs="Arial"/>
          <w:sz w:val="21"/>
          <w:szCs w:val="21"/>
        </w:rPr>
        <w:t xml:space="preserve"> </w:t>
      </w:r>
      <w:r w:rsidR="00D22393" w:rsidRPr="00E73A5B">
        <w:rPr>
          <w:rFonts w:ascii="Arial" w:hAnsi="Arial" w:cs="Arial"/>
          <w:sz w:val="21"/>
          <w:szCs w:val="21"/>
        </w:rPr>
        <w:t>Für die Umstellung auf elektrische Fahrzeuge gi</w:t>
      </w:r>
      <w:r w:rsidR="000D4F4D" w:rsidRPr="00E73A5B">
        <w:rPr>
          <w:rFonts w:ascii="Arial" w:hAnsi="Arial" w:cs="Arial"/>
          <w:sz w:val="21"/>
          <w:szCs w:val="21"/>
        </w:rPr>
        <w:t>bt es aktuell noch hohe Anreize:</w:t>
      </w:r>
      <w:r w:rsidR="00D22393" w:rsidRPr="00E73A5B">
        <w:rPr>
          <w:rFonts w:ascii="Arial" w:hAnsi="Arial" w:cs="Arial"/>
          <w:sz w:val="21"/>
          <w:szCs w:val="21"/>
        </w:rPr>
        <w:t xml:space="preserve"> So reduziert sich der Anschaffungspreis mit Hilfe des Umweltbonus um bis zu 9.000 Euro. Zusätzlich fällt bis </w:t>
      </w:r>
      <w:r w:rsidR="00264B4A" w:rsidRPr="00E73A5B">
        <w:rPr>
          <w:rFonts w:ascii="Arial" w:hAnsi="Arial" w:cs="Arial"/>
          <w:sz w:val="21"/>
          <w:szCs w:val="21"/>
        </w:rPr>
        <w:t xml:space="preserve">zum </w:t>
      </w:r>
      <w:r w:rsidR="00D22393" w:rsidRPr="00E73A5B">
        <w:rPr>
          <w:rFonts w:ascii="Arial" w:hAnsi="Arial" w:cs="Arial"/>
          <w:sz w:val="21"/>
          <w:szCs w:val="21"/>
        </w:rPr>
        <w:t>31.12.2030 keine KFZ-Steuer an, der geldwerte Vorteil für privat genutzte Dienstfahrzeuge verringert sich auf bis zu 0,25 Prozent und die Wartungskosten reduzieren sich massiv. Trotzdem sorgen die hohen Strompreise gerade für Verunsicherung.</w:t>
      </w:r>
      <w:r w:rsidR="002C6939" w:rsidRPr="00E73A5B">
        <w:rPr>
          <w:rFonts w:ascii="Arial" w:hAnsi="Arial" w:cs="Arial"/>
          <w:sz w:val="21"/>
          <w:szCs w:val="21"/>
        </w:rPr>
        <w:t xml:space="preserve"> </w:t>
      </w:r>
      <w:r w:rsidR="00D22393" w:rsidRPr="00E73A5B">
        <w:rPr>
          <w:rFonts w:ascii="Arial" w:hAnsi="Arial" w:cs="Arial"/>
          <w:sz w:val="21"/>
          <w:szCs w:val="21"/>
        </w:rPr>
        <w:t xml:space="preserve">Dass das nicht sein muss, zeigt die Landesenergie- und Klimaschutzagentur </w:t>
      </w:r>
      <w:r w:rsidR="00264B4A" w:rsidRPr="00E73A5B">
        <w:rPr>
          <w:rFonts w:ascii="Arial" w:hAnsi="Arial" w:cs="Arial"/>
          <w:sz w:val="21"/>
          <w:szCs w:val="21"/>
        </w:rPr>
        <w:t>Mecklenburg-Vorpommern (LEKA MV)</w:t>
      </w:r>
      <w:r w:rsidR="00D22393" w:rsidRPr="00E73A5B">
        <w:rPr>
          <w:rFonts w:ascii="Arial" w:hAnsi="Arial" w:cs="Arial"/>
          <w:sz w:val="21"/>
          <w:szCs w:val="21"/>
        </w:rPr>
        <w:t xml:space="preserve"> am 8.11.2022, 17:00 U</w:t>
      </w:r>
      <w:r w:rsidR="00264B4A" w:rsidRPr="00E73A5B">
        <w:rPr>
          <w:rFonts w:ascii="Arial" w:hAnsi="Arial" w:cs="Arial"/>
          <w:sz w:val="21"/>
          <w:szCs w:val="21"/>
        </w:rPr>
        <w:t xml:space="preserve">hr bei ihrem letzten </w:t>
      </w:r>
      <w:r w:rsidR="006D14B8" w:rsidRPr="00E73A5B">
        <w:rPr>
          <w:rFonts w:ascii="Arial" w:hAnsi="Arial" w:cs="Arial"/>
          <w:sz w:val="21"/>
          <w:szCs w:val="21"/>
        </w:rPr>
        <w:t xml:space="preserve">kostenfreien </w:t>
      </w:r>
      <w:r w:rsidR="00264B4A" w:rsidRPr="00E73A5B">
        <w:rPr>
          <w:rFonts w:ascii="Arial" w:hAnsi="Arial" w:cs="Arial"/>
          <w:sz w:val="21"/>
          <w:szCs w:val="21"/>
        </w:rPr>
        <w:t>MVeffizient-</w:t>
      </w:r>
      <w:r w:rsidR="00D22393" w:rsidRPr="00E73A5B">
        <w:rPr>
          <w:rFonts w:ascii="Arial" w:hAnsi="Arial" w:cs="Arial"/>
          <w:sz w:val="21"/>
          <w:szCs w:val="21"/>
        </w:rPr>
        <w:t>Online-Stammtisch</w:t>
      </w:r>
      <w:r w:rsidR="000D4F4D" w:rsidRPr="00E73A5B">
        <w:rPr>
          <w:rFonts w:ascii="Arial" w:hAnsi="Arial" w:cs="Arial"/>
          <w:sz w:val="21"/>
          <w:szCs w:val="21"/>
        </w:rPr>
        <w:t xml:space="preserve"> in diesem Jahr</w:t>
      </w:r>
      <w:r w:rsidR="00D22393" w:rsidRPr="00E73A5B">
        <w:rPr>
          <w:rFonts w:ascii="Arial" w:hAnsi="Arial" w:cs="Arial"/>
          <w:sz w:val="21"/>
          <w:szCs w:val="21"/>
        </w:rPr>
        <w:t xml:space="preserve">. </w:t>
      </w:r>
    </w:p>
    <w:p w14:paraId="784376BD" w14:textId="77777777" w:rsidR="00264B4A" w:rsidRPr="00E73A5B" w:rsidRDefault="00264B4A" w:rsidP="002C6939">
      <w:pPr>
        <w:rPr>
          <w:rFonts w:ascii="Arial" w:hAnsi="Arial" w:cs="Arial"/>
          <w:sz w:val="21"/>
          <w:szCs w:val="21"/>
        </w:rPr>
      </w:pPr>
    </w:p>
    <w:p w14:paraId="67C151FC" w14:textId="2A007C14" w:rsidR="003737D5" w:rsidRPr="00E73A5B" w:rsidRDefault="00264B4A" w:rsidP="003737D5">
      <w:pPr>
        <w:rPr>
          <w:rFonts w:ascii="Arial" w:hAnsi="Arial" w:cs="Arial"/>
          <w:sz w:val="21"/>
          <w:szCs w:val="21"/>
        </w:rPr>
      </w:pPr>
      <w:r w:rsidRPr="00E73A5B">
        <w:rPr>
          <w:rFonts w:ascii="Arial" w:hAnsi="Arial" w:cs="Arial"/>
          <w:sz w:val="21"/>
          <w:szCs w:val="21"/>
        </w:rPr>
        <w:t>„Mit</w:t>
      </w:r>
      <w:r w:rsidR="00D22393" w:rsidRPr="00E73A5B">
        <w:rPr>
          <w:rFonts w:ascii="Arial" w:hAnsi="Arial" w:cs="Arial"/>
          <w:sz w:val="21"/>
          <w:szCs w:val="21"/>
        </w:rPr>
        <w:t xml:space="preserve"> erneuerbaren Energien</w:t>
      </w:r>
      <w:r w:rsidRPr="00E73A5B">
        <w:rPr>
          <w:rFonts w:ascii="Arial" w:hAnsi="Arial" w:cs="Arial"/>
          <w:sz w:val="21"/>
          <w:szCs w:val="21"/>
        </w:rPr>
        <w:t xml:space="preserve"> geladen, z. B. aus der eigenen P</w:t>
      </w:r>
      <w:r w:rsidR="003737D5" w:rsidRPr="00E73A5B">
        <w:rPr>
          <w:rFonts w:ascii="Arial" w:hAnsi="Arial" w:cs="Arial"/>
          <w:sz w:val="21"/>
          <w:szCs w:val="21"/>
        </w:rPr>
        <w:t>hotovoltaika</w:t>
      </w:r>
      <w:r w:rsidRPr="00E73A5B">
        <w:rPr>
          <w:rFonts w:ascii="Arial" w:hAnsi="Arial" w:cs="Arial"/>
          <w:sz w:val="21"/>
          <w:szCs w:val="21"/>
        </w:rPr>
        <w:t>nlage,</w:t>
      </w:r>
      <w:r w:rsidR="00D22393" w:rsidRPr="00E73A5B">
        <w:rPr>
          <w:rFonts w:ascii="Arial" w:hAnsi="Arial" w:cs="Arial"/>
          <w:sz w:val="21"/>
          <w:szCs w:val="21"/>
        </w:rPr>
        <w:t xml:space="preserve"> </w:t>
      </w:r>
      <w:r w:rsidR="003737D5" w:rsidRPr="00E73A5B">
        <w:rPr>
          <w:rFonts w:ascii="Arial" w:hAnsi="Arial" w:cs="Arial"/>
          <w:sz w:val="21"/>
          <w:szCs w:val="21"/>
        </w:rPr>
        <w:t>ist der Betrieb von elektrischen Fahrzeugen</w:t>
      </w:r>
      <w:r w:rsidR="00D22393" w:rsidRPr="00E73A5B">
        <w:rPr>
          <w:rFonts w:ascii="Arial" w:hAnsi="Arial" w:cs="Arial"/>
          <w:sz w:val="21"/>
          <w:szCs w:val="21"/>
        </w:rPr>
        <w:t xml:space="preserve"> im Verhältnis zu Benzin- und Dieselfahrzeugen we</w:t>
      </w:r>
      <w:r w:rsidRPr="00E73A5B">
        <w:rPr>
          <w:rFonts w:ascii="Arial" w:hAnsi="Arial" w:cs="Arial"/>
          <w:sz w:val="21"/>
          <w:szCs w:val="21"/>
        </w:rPr>
        <w:t>iterhin unschlagbar günstig. Mit Sonnenstrom beladen kostet die 100-Kilome</w:t>
      </w:r>
      <w:r w:rsidR="0088094B">
        <w:rPr>
          <w:rFonts w:ascii="Arial" w:hAnsi="Arial" w:cs="Arial"/>
          <w:sz w:val="21"/>
          <w:szCs w:val="21"/>
        </w:rPr>
        <w:t>ter-Fahrt mit dem E-Auto nur 1,6</w:t>
      </w:r>
      <w:r w:rsidRPr="00E73A5B">
        <w:rPr>
          <w:rFonts w:ascii="Arial" w:hAnsi="Arial" w:cs="Arial"/>
          <w:sz w:val="21"/>
          <w:szCs w:val="21"/>
        </w:rPr>
        <w:t xml:space="preserve">0 Euro; mit dem Diesel-PKW hingegen </w:t>
      </w:r>
      <w:r w:rsidR="003737D5" w:rsidRPr="00E73A5B">
        <w:rPr>
          <w:rFonts w:ascii="Arial" w:hAnsi="Arial" w:cs="Arial"/>
          <w:sz w:val="21"/>
          <w:szCs w:val="21"/>
        </w:rPr>
        <w:t xml:space="preserve">ganze </w:t>
      </w:r>
      <w:r w:rsidRPr="00E73A5B">
        <w:rPr>
          <w:rFonts w:ascii="Arial" w:hAnsi="Arial" w:cs="Arial"/>
          <w:sz w:val="21"/>
          <w:szCs w:val="21"/>
        </w:rPr>
        <w:t>17 Euro. Das ist das 1</w:t>
      </w:r>
      <w:r w:rsidR="0088094B">
        <w:rPr>
          <w:rFonts w:ascii="Arial" w:hAnsi="Arial" w:cs="Arial"/>
          <w:sz w:val="21"/>
          <w:szCs w:val="21"/>
        </w:rPr>
        <w:t>0</w:t>
      </w:r>
      <w:r w:rsidR="0078634A">
        <w:rPr>
          <w:rFonts w:ascii="Arial" w:hAnsi="Arial" w:cs="Arial"/>
          <w:sz w:val="21"/>
          <w:szCs w:val="21"/>
        </w:rPr>
        <w:t>-F</w:t>
      </w:r>
      <w:r w:rsidRPr="00E73A5B">
        <w:rPr>
          <w:rFonts w:ascii="Arial" w:hAnsi="Arial" w:cs="Arial"/>
          <w:sz w:val="21"/>
          <w:szCs w:val="21"/>
        </w:rPr>
        <w:t>ache“, so Arne Rakel, Technischer Berater der LEKA MV. Er wird während des S</w:t>
      </w:r>
      <w:r w:rsidR="003737D5" w:rsidRPr="00E73A5B">
        <w:rPr>
          <w:rFonts w:ascii="Arial" w:hAnsi="Arial" w:cs="Arial"/>
          <w:sz w:val="21"/>
          <w:szCs w:val="21"/>
        </w:rPr>
        <w:t>tammtisches zeigen, welche Kosten bei der Anschaffung und im Betrieb für E-Mobile im Vergleich zu Diesel- und Benzin-PKW entstehen</w:t>
      </w:r>
      <w:r w:rsidR="0003384B" w:rsidRPr="00E73A5B">
        <w:rPr>
          <w:rFonts w:ascii="Arial" w:hAnsi="Arial" w:cs="Arial"/>
          <w:sz w:val="21"/>
          <w:szCs w:val="21"/>
        </w:rPr>
        <w:t xml:space="preserve">. Zudem geht er auf </w:t>
      </w:r>
      <w:r w:rsidRPr="00E73A5B">
        <w:rPr>
          <w:rFonts w:ascii="Arial" w:hAnsi="Arial" w:cs="Arial"/>
          <w:sz w:val="21"/>
          <w:szCs w:val="21"/>
        </w:rPr>
        <w:t xml:space="preserve">aktuelle und zukünftige Fördermöglichkeiten </w:t>
      </w:r>
      <w:r w:rsidR="003737D5" w:rsidRPr="00E73A5B">
        <w:rPr>
          <w:rFonts w:ascii="Arial" w:hAnsi="Arial" w:cs="Arial"/>
          <w:sz w:val="21"/>
          <w:szCs w:val="21"/>
        </w:rPr>
        <w:t>für elektrische Fahrzeuge</w:t>
      </w:r>
      <w:r w:rsidR="0003384B" w:rsidRPr="00E73A5B">
        <w:rPr>
          <w:rFonts w:ascii="Arial" w:hAnsi="Arial" w:cs="Arial"/>
          <w:sz w:val="21"/>
          <w:szCs w:val="21"/>
        </w:rPr>
        <w:t xml:space="preserve"> und Ladeinfrastruktur ein und zeigt, wie der </w:t>
      </w:r>
      <w:r w:rsidR="003737D5" w:rsidRPr="00E73A5B">
        <w:rPr>
          <w:rFonts w:ascii="Arial" w:hAnsi="Arial" w:cs="Arial"/>
          <w:sz w:val="21"/>
          <w:szCs w:val="21"/>
        </w:rPr>
        <w:t xml:space="preserve">Fuhrpark </w:t>
      </w:r>
      <w:r w:rsidR="0003384B" w:rsidRPr="00E73A5B">
        <w:rPr>
          <w:rFonts w:ascii="Arial" w:hAnsi="Arial" w:cs="Arial"/>
          <w:sz w:val="21"/>
          <w:szCs w:val="21"/>
        </w:rPr>
        <w:t xml:space="preserve">günstig mit selbst erzeugter erneuerbarer Energie </w:t>
      </w:r>
      <w:r w:rsidR="000D4F4D" w:rsidRPr="00E73A5B">
        <w:rPr>
          <w:rFonts w:ascii="Arial" w:hAnsi="Arial" w:cs="Arial"/>
          <w:sz w:val="21"/>
          <w:szCs w:val="21"/>
        </w:rPr>
        <w:t xml:space="preserve">versorgt werden kann. </w:t>
      </w:r>
    </w:p>
    <w:p w14:paraId="12B21619" w14:textId="47FF08EA" w:rsidR="00B52C19" w:rsidRPr="00E73A5B" w:rsidRDefault="00B52C19" w:rsidP="002C6939">
      <w:pPr>
        <w:rPr>
          <w:rFonts w:ascii="Arial" w:hAnsi="Arial" w:cs="Arial"/>
          <w:sz w:val="21"/>
          <w:szCs w:val="21"/>
        </w:rPr>
      </w:pPr>
    </w:p>
    <w:p w14:paraId="21866407" w14:textId="476E8A85" w:rsidR="00784B78" w:rsidRPr="00E73A5B" w:rsidRDefault="00B52C19" w:rsidP="00784B78">
      <w:pPr>
        <w:rPr>
          <w:rFonts w:ascii="Arial" w:hAnsi="Arial" w:cs="Arial"/>
          <w:sz w:val="21"/>
          <w:szCs w:val="21"/>
        </w:rPr>
      </w:pPr>
      <w:r w:rsidRPr="00E73A5B">
        <w:rPr>
          <w:rFonts w:ascii="Arial" w:hAnsi="Arial" w:cs="Arial"/>
          <w:sz w:val="21"/>
          <w:szCs w:val="21"/>
        </w:rPr>
        <w:t xml:space="preserve">Aus der Praxis wird Bernd Kleist, verantwortlich für die Logistik der Regionalvermarktungsinitiative </w:t>
      </w:r>
      <w:r w:rsidR="000D4F4D" w:rsidRPr="00E73A5B">
        <w:rPr>
          <w:rFonts w:ascii="Arial" w:hAnsi="Arial" w:cs="Arial"/>
          <w:sz w:val="21"/>
          <w:szCs w:val="21"/>
        </w:rPr>
        <w:t>„Die Meck-Schweizer“,</w:t>
      </w:r>
      <w:r w:rsidRPr="00E73A5B">
        <w:rPr>
          <w:rFonts w:ascii="Arial" w:hAnsi="Arial" w:cs="Arial"/>
          <w:sz w:val="21"/>
          <w:szCs w:val="21"/>
        </w:rPr>
        <w:t xml:space="preserve"> berichten. Die regionale Handelsplattform mit Sitz in </w:t>
      </w:r>
      <w:r w:rsidR="00784B78" w:rsidRPr="00E73A5B">
        <w:rPr>
          <w:rFonts w:ascii="Arial" w:hAnsi="Arial" w:cs="Arial"/>
          <w:sz w:val="21"/>
          <w:szCs w:val="21"/>
        </w:rPr>
        <w:t>Gessin</w:t>
      </w:r>
      <w:r w:rsidRPr="00E73A5B">
        <w:rPr>
          <w:rFonts w:ascii="Arial" w:hAnsi="Arial" w:cs="Arial"/>
          <w:sz w:val="21"/>
          <w:szCs w:val="21"/>
        </w:rPr>
        <w:t xml:space="preserve"> liefert </w:t>
      </w:r>
      <w:r w:rsidR="00784B78" w:rsidRPr="00E73A5B">
        <w:rPr>
          <w:rFonts w:ascii="Arial" w:hAnsi="Arial" w:cs="Arial"/>
          <w:sz w:val="21"/>
          <w:szCs w:val="21"/>
        </w:rPr>
        <w:t xml:space="preserve">die </w:t>
      </w:r>
      <w:r w:rsidRPr="00E73A5B">
        <w:rPr>
          <w:rFonts w:ascii="Arial" w:hAnsi="Arial" w:cs="Arial"/>
          <w:sz w:val="21"/>
          <w:szCs w:val="21"/>
        </w:rPr>
        <w:t>W</w:t>
      </w:r>
      <w:r w:rsidR="000D4F4D" w:rsidRPr="00E73A5B">
        <w:rPr>
          <w:rFonts w:ascii="Arial" w:hAnsi="Arial" w:cs="Arial"/>
          <w:sz w:val="21"/>
          <w:szCs w:val="21"/>
        </w:rPr>
        <w:t>are</w:t>
      </w:r>
      <w:r w:rsidR="00784B78" w:rsidRPr="00E73A5B">
        <w:rPr>
          <w:rFonts w:ascii="Arial" w:hAnsi="Arial" w:cs="Arial"/>
          <w:sz w:val="21"/>
          <w:szCs w:val="21"/>
        </w:rPr>
        <w:t xml:space="preserve">n von ca. 100 Produzenten aus der Mecklenburgischen Schweiz </w:t>
      </w:r>
      <w:r w:rsidRPr="00E73A5B">
        <w:rPr>
          <w:rFonts w:ascii="Arial" w:hAnsi="Arial" w:cs="Arial"/>
          <w:sz w:val="21"/>
          <w:szCs w:val="21"/>
        </w:rPr>
        <w:t>mit elektrisch betriebenen Kühlfahrzeugen aus.</w:t>
      </w:r>
      <w:r w:rsidR="00784B78" w:rsidRPr="00E73A5B">
        <w:rPr>
          <w:rFonts w:ascii="Arial" w:hAnsi="Arial" w:cs="Arial"/>
          <w:sz w:val="21"/>
          <w:szCs w:val="21"/>
        </w:rPr>
        <w:t xml:space="preserve"> Dafür stehen aktuell</w:t>
      </w:r>
      <w:r w:rsidRPr="00E73A5B">
        <w:rPr>
          <w:rFonts w:ascii="Arial" w:hAnsi="Arial" w:cs="Arial"/>
          <w:sz w:val="21"/>
          <w:szCs w:val="21"/>
        </w:rPr>
        <w:t xml:space="preserve"> </w:t>
      </w:r>
      <w:r w:rsidR="00784B78" w:rsidRPr="00E73A5B">
        <w:rPr>
          <w:rFonts w:ascii="Arial" w:hAnsi="Arial" w:cs="Arial"/>
          <w:sz w:val="21"/>
          <w:szCs w:val="21"/>
        </w:rPr>
        <w:t xml:space="preserve">drei Nissan E–NV 200 mit einem Verbrauch von 16 Kilowattstunden auf 100 Kilometer bereit. Der Strom für die Fahrzeuge wird in Gessin durch eigene Photovoltaikanlagen auf den Dächern </w:t>
      </w:r>
      <w:r w:rsidR="00A10D7B">
        <w:rPr>
          <w:rFonts w:ascii="Arial" w:hAnsi="Arial" w:cs="Arial"/>
          <w:sz w:val="21"/>
          <w:szCs w:val="21"/>
        </w:rPr>
        <w:t>erzeugt</w:t>
      </w:r>
      <w:r w:rsidR="00784B78" w:rsidRPr="00E73A5B">
        <w:rPr>
          <w:rFonts w:ascii="Arial" w:hAnsi="Arial" w:cs="Arial"/>
          <w:sz w:val="21"/>
          <w:szCs w:val="21"/>
        </w:rPr>
        <w:t xml:space="preserve">, in Pufferspeichern zwischengelagert und über eine Schnellladesäule getankt. </w:t>
      </w:r>
      <w:r w:rsidR="00A10D7B">
        <w:rPr>
          <w:rFonts w:ascii="Arial" w:hAnsi="Arial" w:cs="Arial"/>
          <w:sz w:val="21"/>
          <w:szCs w:val="21"/>
        </w:rPr>
        <w:t xml:space="preserve">„Wir fahren ungefähr zu 50 Prozent der Kosten gegenüber konventionellen Fahrzeugen. Wir produzieren die Kilowattstunde Strom für ungefähr 10 Cent, wenn wir das über Photovoltaik machen. Die Frage lautet also nicht, lohnt sich Photovoltaik, sondern die Frage heißt: Wie schnell bekomme ich einen Handwerker, der die PV-Anlage aufs Dach schraubt“, so Bernd Kleist. </w:t>
      </w:r>
      <w:r w:rsidR="00784B78" w:rsidRPr="00E73A5B">
        <w:rPr>
          <w:rFonts w:ascii="Arial" w:hAnsi="Arial" w:cs="Arial"/>
          <w:sz w:val="21"/>
          <w:szCs w:val="21"/>
        </w:rPr>
        <w:t xml:space="preserve">Zusätzlich </w:t>
      </w:r>
      <w:r w:rsidR="00A10D7B">
        <w:rPr>
          <w:rFonts w:ascii="Arial" w:hAnsi="Arial" w:cs="Arial"/>
          <w:sz w:val="21"/>
          <w:szCs w:val="21"/>
        </w:rPr>
        <w:t>stellt die Initiative</w:t>
      </w:r>
      <w:r w:rsidR="00784B78" w:rsidRPr="00E73A5B">
        <w:rPr>
          <w:rFonts w:ascii="Arial" w:hAnsi="Arial" w:cs="Arial"/>
          <w:sz w:val="21"/>
          <w:szCs w:val="21"/>
        </w:rPr>
        <w:t xml:space="preserve"> </w:t>
      </w:r>
      <w:r w:rsidR="00A10D7B">
        <w:rPr>
          <w:rFonts w:ascii="Arial" w:hAnsi="Arial" w:cs="Arial"/>
          <w:sz w:val="21"/>
          <w:szCs w:val="21"/>
        </w:rPr>
        <w:t>ihre</w:t>
      </w:r>
      <w:r w:rsidR="00784B78" w:rsidRPr="00E73A5B">
        <w:rPr>
          <w:rFonts w:ascii="Arial" w:hAnsi="Arial" w:cs="Arial"/>
          <w:sz w:val="21"/>
          <w:szCs w:val="21"/>
        </w:rPr>
        <w:t xml:space="preserve"> Fahrzeuge für Bürger und Unternehmen im Carsharing und als Mietwagen zur Verfügung. </w:t>
      </w:r>
      <w:r w:rsidR="006D14B8" w:rsidRPr="00E73A5B">
        <w:rPr>
          <w:rFonts w:ascii="Arial" w:hAnsi="Arial" w:cs="Arial"/>
          <w:sz w:val="21"/>
          <w:szCs w:val="21"/>
        </w:rPr>
        <w:t xml:space="preserve">Durch die Nutzung </w:t>
      </w:r>
      <w:r w:rsidR="00A10D7B">
        <w:rPr>
          <w:rFonts w:ascii="Arial" w:hAnsi="Arial" w:cs="Arial"/>
          <w:sz w:val="21"/>
          <w:szCs w:val="21"/>
        </w:rPr>
        <w:t>der E-Fahrzeuge, der Eigenversorgung mit Solarstrom</w:t>
      </w:r>
      <w:r w:rsidR="006D14B8" w:rsidRPr="00E73A5B">
        <w:rPr>
          <w:rFonts w:ascii="Arial" w:hAnsi="Arial" w:cs="Arial"/>
          <w:sz w:val="21"/>
          <w:szCs w:val="21"/>
        </w:rPr>
        <w:t xml:space="preserve"> </w:t>
      </w:r>
      <w:r w:rsidR="00A10D7B">
        <w:rPr>
          <w:rFonts w:ascii="Arial" w:hAnsi="Arial" w:cs="Arial"/>
          <w:sz w:val="21"/>
          <w:szCs w:val="21"/>
        </w:rPr>
        <w:t>und weiteren Effizienzmaßnahmen</w:t>
      </w:r>
      <w:r w:rsidR="006D14B8" w:rsidRPr="00E73A5B">
        <w:rPr>
          <w:rFonts w:ascii="Arial" w:hAnsi="Arial" w:cs="Arial"/>
          <w:sz w:val="21"/>
          <w:szCs w:val="21"/>
        </w:rPr>
        <w:t xml:space="preserve"> spart das Unternehmen jährlich 62 Tonnen CO</w:t>
      </w:r>
      <w:r w:rsidR="006D14B8" w:rsidRPr="00E73A5B">
        <w:rPr>
          <w:rFonts w:ascii="Arial" w:hAnsi="Arial" w:cs="Arial"/>
          <w:sz w:val="21"/>
          <w:szCs w:val="21"/>
          <w:vertAlign w:val="subscript"/>
        </w:rPr>
        <w:t>2</w:t>
      </w:r>
      <w:r w:rsidR="006D14B8" w:rsidRPr="00E73A5B">
        <w:rPr>
          <w:rFonts w:ascii="Arial" w:hAnsi="Arial" w:cs="Arial"/>
          <w:sz w:val="21"/>
          <w:szCs w:val="21"/>
        </w:rPr>
        <w:t xml:space="preserve"> ein. </w:t>
      </w:r>
    </w:p>
    <w:p w14:paraId="3D183144" w14:textId="56A9172D" w:rsidR="00D22393" w:rsidRPr="00E73A5B" w:rsidRDefault="00D22393" w:rsidP="002C6939">
      <w:pPr>
        <w:rPr>
          <w:rFonts w:ascii="Arial" w:hAnsi="Arial" w:cs="Arial"/>
          <w:sz w:val="21"/>
          <w:szCs w:val="21"/>
        </w:rPr>
      </w:pPr>
    </w:p>
    <w:p w14:paraId="61F2D4B0" w14:textId="3FA8AEEE" w:rsidR="002C6939" w:rsidRPr="00E73A5B" w:rsidRDefault="002C6939" w:rsidP="002C6939">
      <w:pPr>
        <w:rPr>
          <w:rFonts w:ascii="Arial" w:hAnsi="Arial" w:cs="Arial"/>
          <w:sz w:val="21"/>
          <w:szCs w:val="21"/>
        </w:rPr>
      </w:pPr>
      <w:r w:rsidRPr="00E73A5B">
        <w:rPr>
          <w:rFonts w:ascii="Arial" w:hAnsi="Arial" w:cs="Arial"/>
          <w:sz w:val="21"/>
          <w:szCs w:val="21"/>
        </w:rPr>
        <w:t xml:space="preserve">Die Teilnahme </w:t>
      </w:r>
      <w:r w:rsidR="00E73A5B" w:rsidRPr="00E73A5B">
        <w:rPr>
          <w:rFonts w:ascii="Arial" w:hAnsi="Arial" w:cs="Arial"/>
          <w:sz w:val="21"/>
          <w:szCs w:val="21"/>
        </w:rPr>
        <w:t xml:space="preserve">am MVeffizient-Online-Stammtisch </w:t>
      </w:r>
      <w:r w:rsidRPr="00E73A5B">
        <w:rPr>
          <w:rFonts w:ascii="Arial" w:hAnsi="Arial" w:cs="Arial"/>
          <w:sz w:val="21"/>
          <w:szCs w:val="21"/>
        </w:rPr>
        <w:t>ist per Computer, Laptop, Smartphone und Tablet von jedem Ort möglich.</w:t>
      </w:r>
      <w:r w:rsidR="006D14B8" w:rsidRPr="00E73A5B">
        <w:rPr>
          <w:rFonts w:ascii="Arial" w:hAnsi="Arial" w:cs="Arial"/>
          <w:sz w:val="21"/>
          <w:szCs w:val="21"/>
        </w:rPr>
        <w:t xml:space="preserve"> Kostenfreie Anmeldung unter </w:t>
      </w:r>
      <w:hyperlink r:id="rId7" w:history="1">
        <w:r w:rsidR="006D14B8" w:rsidRPr="00E73A5B">
          <w:rPr>
            <w:rStyle w:val="Hyperlink"/>
            <w:rFonts w:ascii="Arial" w:hAnsi="Arial" w:cs="Arial"/>
            <w:sz w:val="21"/>
            <w:szCs w:val="21"/>
          </w:rPr>
          <w:t>www.mv-effizient.de</w:t>
        </w:r>
      </w:hyperlink>
      <w:r w:rsidR="006D14B8" w:rsidRPr="00E73A5B">
        <w:rPr>
          <w:rFonts w:ascii="Arial" w:hAnsi="Arial" w:cs="Arial"/>
          <w:sz w:val="21"/>
          <w:szCs w:val="21"/>
        </w:rPr>
        <w:t xml:space="preserve">.  </w:t>
      </w:r>
    </w:p>
    <w:p w14:paraId="3BD63C5A" w14:textId="77777777" w:rsidR="002C6939" w:rsidRPr="00E73A5B" w:rsidRDefault="002C6939" w:rsidP="002C6939">
      <w:pPr>
        <w:rPr>
          <w:rFonts w:ascii="Arial" w:hAnsi="Arial" w:cs="Arial"/>
          <w:sz w:val="21"/>
          <w:szCs w:val="21"/>
        </w:rPr>
      </w:pPr>
    </w:p>
    <w:p w14:paraId="27A91D3D" w14:textId="7856B091" w:rsidR="00092574" w:rsidRPr="0057568A" w:rsidRDefault="000D4F4D" w:rsidP="0057568A">
      <w:pPr>
        <w:rPr>
          <w:rFonts w:ascii="Arial" w:hAnsi="Arial" w:cs="Arial"/>
          <w:color w:val="000000"/>
          <w:sz w:val="21"/>
          <w:szCs w:val="21"/>
        </w:rPr>
      </w:pPr>
      <w:r w:rsidRPr="00E73A5B">
        <w:rPr>
          <w:rFonts w:ascii="Arial" w:hAnsi="Arial" w:cs="Arial"/>
          <w:sz w:val="21"/>
          <w:szCs w:val="21"/>
        </w:rPr>
        <w:t>Noch bis</w:t>
      </w:r>
      <w:r w:rsidR="00092574" w:rsidRPr="00E73A5B">
        <w:rPr>
          <w:rFonts w:ascii="Arial" w:hAnsi="Arial" w:cs="Arial"/>
          <w:sz w:val="21"/>
          <w:szCs w:val="21"/>
        </w:rPr>
        <w:t xml:space="preserve"> </w:t>
      </w:r>
      <w:r w:rsidR="00D70E47" w:rsidRPr="00E73A5B">
        <w:rPr>
          <w:rFonts w:ascii="Arial" w:hAnsi="Arial" w:cs="Arial"/>
          <w:sz w:val="21"/>
          <w:szCs w:val="21"/>
        </w:rPr>
        <w:t>Dez</w:t>
      </w:r>
      <w:r w:rsidR="00092574" w:rsidRPr="00E73A5B">
        <w:rPr>
          <w:rFonts w:ascii="Arial" w:hAnsi="Arial" w:cs="Arial"/>
          <w:sz w:val="21"/>
          <w:szCs w:val="21"/>
        </w:rPr>
        <w:t>ember 2022</w:t>
      </w:r>
      <w:r w:rsidR="002C6939" w:rsidRPr="00E73A5B">
        <w:rPr>
          <w:rFonts w:ascii="Arial" w:hAnsi="Arial" w:cs="Arial"/>
          <w:sz w:val="21"/>
          <w:szCs w:val="21"/>
        </w:rPr>
        <w:t xml:space="preserve"> informiert die LEKA MV mit ihrer Kampagne MVeffizient </w:t>
      </w:r>
      <w:r w:rsidR="00092574" w:rsidRPr="00E73A5B">
        <w:rPr>
          <w:rFonts w:ascii="Arial" w:hAnsi="Arial" w:cs="Arial"/>
          <w:sz w:val="21"/>
          <w:szCs w:val="21"/>
        </w:rPr>
        <w:t>Unternehmen in MV</w:t>
      </w:r>
      <w:r w:rsidR="002C6939" w:rsidRPr="00E73A5B">
        <w:rPr>
          <w:rFonts w:ascii="Arial" w:hAnsi="Arial" w:cs="Arial"/>
          <w:sz w:val="21"/>
          <w:szCs w:val="21"/>
        </w:rPr>
        <w:t xml:space="preserve"> über </w:t>
      </w:r>
      <w:r w:rsidR="00092574" w:rsidRPr="00E73A5B">
        <w:rPr>
          <w:rFonts w:ascii="Arial" w:hAnsi="Arial" w:cs="Arial"/>
          <w:sz w:val="21"/>
          <w:szCs w:val="21"/>
        </w:rPr>
        <w:t xml:space="preserve">die Themen Energieeffizienz, erneuerbare Energien, E-Mobilität und Wasserstoff. </w:t>
      </w:r>
    </w:p>
    <w:p w14:paraId="16F1E710" w14:textId="120AD3FE" w:rsidR="0088402A" w:rsidRPr="00017A42" w:rsidRDefault="006D14B8" w:rsidP="000F569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r w:rsidRPr="006D14B8">
        <w:rPr>
          <w:rFonts w:ascii="Arial" w:hAnsi="Arial"/>
          <w:noProof/>
          <w:color w:val="000000"/>
          <w:sz w:val="21"/>
        </w:rPr>
        <w:lastRenderedPageBreak/>
        <w:drawing>
          <wp:inline distT="0" distB="0" distL="0" distR="0" wp14:anchorId="60118746" wp14:editId="6B788D6F">
            <wp:extent cx="4860000" cy="3645000"/>
            <wp:effectExtent l="0" t="0" r="0" b="0"/>
            <wp:docPr id="4" name="Grafik 4" descr="C:\Users\Kerstin Kopp\Desktop\Best Practice\Meck Schweizer\Meck-Schweizer PV-An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Desktop\Best Practice\Meck Schweizer\Meck-Schweizer PV-Anl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0000" cy="3645000"/>
                    </a:xfrm>
                    <a:prstGeom prst="rect">
                      <a:avLst/>
                    </a:prstGeom>
                    <a:noFill/>
                    <a:ln>
                      <a:noFill/>
                    </a:ln>
                  </pic:spPr>
                </pic:pic>
              </a:graphicData>
            </a:graphic>
          </wp:inline>
        </w:drawing>
      </w:r>
    </w:p>
    <w:p w14:paraId="3A9D8BF2" w14:textId="13135468" w:rsidR="00B85F92" w:rsidRPr="006B44EC" w:rsidRDefault="003A365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i/>
          <w:color w:val="000000"/>
          <w:sz w:val="21"/>
        </w:rPr>
      </w:pPr>
      <w:r w:rsidRPr="006B44EC">
        <w:rPr>
          <w:rFonts w:ascii="Arial" w:hAnsi="Arial"/>
          <w:i/>
          <w:color w:val="000000"/>
          <w:sz w:val="21"/>
        </w:rPr>
        <w:t xml:space="preserve">BU: </w:t>
      </w:r>
      <w:r w:rsidR="006D14B8">
        <w:rPr>
          <w:rFonts w:ascii="Arial" w:hAnsi="Arial"/>
          <w:i/>
          <w:color w:val="000000"/>
          <w:sz w:val="21"/>
        </w:rPr>
        <w:t>Photovoltaikanlage auf dem Hofladen der Regionalvermarktungsinitiative Die Meck-Schweizer</w:t>
      </w:r>
      <w:r w:rsidR="000F5691">
        <w:rPr>
          <w:rFonts w:ascii="Arial" w:hAnsi="Arial"/>
          <w:i/>
          <w:color w:val="000000"/>
          <w:sz w:val="21"/>
        </w:rPr>
        <w:t xml:space="preserve"> </w:t>
      </w:r>
      <w:r w:rsidR="000E79B8">
        <w:rPr>
          <w:rFonts w:ascii="Arial" w:hAnsi="Arial"/>
          <w:i/>
          <w:sz w:val="21"/>
        </w:rPr>
        <w:t>(Foto:</w:t>
      </w:r>
      <w:r w:rsidR="000F5691">
        <w:rPr>
          <w:rFonts w:ascii="Arial" w:hAnsi="Arial"/>
          <w:i/>
          <w:sz w:val="21"/>
        </w:rPr>
        <w:t xml:space="preserve"> </w:t>
      </w:r>
      <w:r w:rsidR="006D14B8">
        <w:rPr>
          <w:rFonts w:ascii="Arial" w:hAnsi="Arial"/>
          <w:i/>
          <w:sz w:val="21"/>
        </w:rPr>
        <w:t>LEKA MV</w:t>
      </w:r>
      <w:r w:rsidR="006B44EC" w:rsidRPr="006B44EC">
        <w:rPr>
          <w:rFonts w:ascii="Arial" w:hAnsi="Arial"/>
          <w:i/>
          <w:sz w:val="21"/>
        </w:rPr>
        <w:t>)</w:t>
      </w:r>
      <w:r w:rsidR="006B44EC" w:rsidRPr="006B44EC">
        <w:rPr>
          <w:rFonts w:ascii="Arial" w:hAnsi="Arial"/>
          <w:i/>
          <w:color w:val="000000"/>
          <w:sz w:val="21"/>
        </w:rPr>
        <w:t xml:space="preserve"> </w:t>
      </w:r>
    </w:p>
    <w:p w14:paraId="477B4A9E" w14:textId="12B860D1" w:rsidR="001C4A73" w:rsidRDefault="001C4A7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p>
    <w:p w14:paraId="0345D87D" w14:textId="3F7ABD4D" w:rsidR="006D14B8" w:rsidRDefault="006D14B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r w:rsidRPr="006D14B8">
        <w:rPr>
          <w:rFonts w:ascii="Arial" w:hAnsi="Arial"/>
          <w:noProof/>
          <w:color w:val="000000"/>
          <w:sz w:val="21"/>
        </w:rPr>
        <w:drawing>
          <wp:inline distT="0" distB="0" distL="0" distR="0" wp14:anchorId="0F18D4F3" wp14:editId="44A20E35">
            <wp:extent cx="4896000" cy="3672000"/>
            <wp:effectExtent l="0" t="0" r="0" b="5080"/>
            <wp:docPr id="5" name="Grafik 5" descr="C:\Users\Kerstin Kopp\Desktop\Best Practice\Meck Schweizer\Meck-Schweizer_Solarbetriebene Kühlfahrze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stin Kopp\Desktop\Best Practice\Meck Schweizer\Meck-Schweizer_Solarbetriebene Kühlfahrzeu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a:noFill/>
                    </a:ln>
                  </pic:spPr>
                </pic:pic>
              </a:graphicData>
            </a:graphic>
          </wp:inline>
        </w:drawing>
      </w:r>
    </w:p>
    <w:p w14:paraId="62BD0FCF" w14:textId="03BF2000" w:rsidR="006D14B8" w:rsidRDefault="006D14B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r>
        <w:rPr>
          <w:rFonts w:ascii="Arial" w:hAnsi="Arial"/>
          <w:color w:val="000000"/>
          <w:sz w:val="21"/>
        </w:rPr>
        <w:t xml:space="preserve">BU: </w:t>
      </w:r>
      <w:r w:rsidR="00706B7D">
        <w:rPr>
          <w:rFonts w:ascii="Arial" w:hAnsi="Arial"/>
          <w:color w:val="000000"/>
          <w:sz w:val="21"/>
        </w:rPr>
        <w:t>Kühlfahrzeug mit dem Die Meck-Schweizer ihre</w:t>
      </w:r>
      <w:r w:rsidR="00E73A5B">
        <w:rPr>
          <w:rFonts w:ascii="Arial" w:hAnsi="Arial"/>
          <w:color w:val="000000"/>
          <w:sz w:val="21"/>
        </w:rPr>
        <w:t xml:space="preserve"> regionalen </w:t>
      </w:r>
      <w:r>
        <w:rPr>
          <w:rFonts w:ascii="Arial" w:hAnsi="Arial"/>
          <w:color w:val="000000"/>
          <w:sz w:val="21"/>
        </w:rPr>
        <w:t xml:space="preserve">Waren </w:t>
      </w:r>
      <w:r w:rsidR="00706B7D">
        <w:rPr>
          <w:rFonts w:ascii="Arial" w:hAnsi="Arial"/>
          <w:color w:val="000000"/>
          <w:sz w:val="21"/>
        </w:rPr>
        <w:t>aus</w:t>
      </w:r>
      <w:r w:rsidR="00E73A5B">
        <w:rPr>
          <w:rFonts w:ascii="Arial" w:hAnsi="Arial"/>
          <w:color w:val="000000"/>
          <w:sz w:val="21"/>
        </w:rPr>
        <w:t xml:space="preserve">liefert </w:t>
      </w:r>
      <w:r>
        <w:rPr>
          <w:rFonts w:ascii="Arial" w:hAnsi="Arial"/>
          <w:color w:val="000000"/>
          <w:sz w:val="21"/>
        </w:rPr>
        <w:t>(Foto: LEKA MV)</w:t>
      </w:r>
    </w:p>
    <w:p w14:paraId="2799DA45" w14:textId="7F69322B" w:rsidR="006D14B8" w:rsidRDefault="006D14B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r w:rsidRPr="006D14B8">
        <w:rPr>
          <w:rFonts w:ascii="Arial" w:hAnsi="Arial"/>
          <w:noProof/>
          <w:color w:val="000000"/>
          <w:sz w:val="21"/>
        </w:rPr>
        <w:lastRenderedPageBreak/>
        <w:drawing>
          <wp:inline distT="0" distB="0" distL="0" distR="0" wp14:anchorId="42CE3117" wp14:editId="38D2C761">
            <wp:extent cx="4896000" cy="3494830"/>
            <wp:effectExtent l="0" t="0" r="0" b="0"/>
            <wp:docPr id="6" name="Grafik 6" descr="C:\Users\Kerstin Kopp\Desktop\Best Practice\Meck Schweizer\Bernd Kleist_Die Meck-Schweizer Gm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stin Kopp\Desktop\Best Practice\Meck Schweizer\Bernd Kleist_Die Meck-Schweizer Gmb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6000" cy="3494830"/>
                    </a:xfrm>
                    <a:prstGeom prst="rect">
                      <a:avLst/>
                    </a:prstGeom>
                    <a:noFill/>
                    <a:ln>
                      <a:noFill/>
                    </a:ln>
                  </pic:spPr>
                </pic:pic>
              </a:graphicData>
            </a:graphic>
          </wp:inline>
        </w:drawing>
      </w:r>
    </w:p>
    <w:p w14:paraId="36A1B271" w14:textId="6D7FACCC" w:rsidR="006D14B8" w:rsidRDefault="006D14B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r>
        <w:rPr>
          <w:rFonts w:ascii="Arial" w:hAnsi="Arial"/>
          <w:color w:val="000000"/>
          <w:sz w:val="21"/>
        </w:rPr>
        <w:t xml:space="preserve">BU: Bernd Kleist, </w:t>
      </w:r>
      <w:r w:rsidRPr="006D14B8">
        <w:rPr>
          <w:rFonts w:ascii="Arial" w:hAnsi="Arial"/>
          <w:color w:val="000000"/>
          <w:sz w:val="21"/>
        </w:rPr>
        <w:t>Geschäftsführer der Meck-Schweizer Logistik</w:t>
      </w:r>
      <w:r>
        <w:rPr>
          <w:rFonts w:ascii="Arial" w:hAnsi="Arial"/>
          <w:color w:val="000000"/>
          <w:sz w:val="21"/>
        </w:rPr>
        <w:t>, berichtet über seine Erfahrung mit einer</w:t>
      </w:r>
      <w:r w:rsidR="00706B7D">
        <w:rPr>
          <w:rFonts w:ascii="Arial" w:hAnsi="Arial"/>
          <w:color w:val="000000"/>
          <w:sz w:val="21"/>
        </w:rPr>
        <w:t xml:space="preserve"> solarstrombetriebenen</w:t>
      </w:r>
      <w:r>
        <w:rPr>
          <w:rFonts w:ascii="Arial" w:hAnsi="Arial"/>
          <w:color w:val="000000"/>
          <w:sz w:val="21"/>
        </w:rPr>
        <w:t xml:space="preserve"> E-Fahrzeugflotte (Foto: LEKA MV/E</w:t>
      </w:r>
      <w:r w:rsidR="00E73A5B">
        <w:rPr>
          <w:rFonts w:ascii="Arial" w:hAnsi="Arial"/>
          <w:color w:val="000000"/>
          <w:sz w:val="21"/>
        </w:rPr>
        <w:t>cki</w:t>
      </w:r>
      <w:r>
        <w:rPr>
          <w:rFonts w:ascii="Arial" w:hAnsi="Arial"/>
          <w:color w:val="000000"/>
          <w:sz w:val="21"/>
        </w:rPr>
        <w:t xml:space="preserve"> Raff)</w:t>
      </w:r>
    </w:p>
    <w:p w14:paraId="1BCCC5D4" w14:textId="77777777" w:rsidR="006D14B8" w:rsidRDefault="006D14B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p>
    <w:p w14:paraId="5C127646" w14:textId="1F23D922" w:rsidR="006D14B8" w:rsidRDefault="006D14B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p>
    <w:p w14:paraId="6867018B" w14:textId="77777777" w:rsidR="003A1E17" w:rsidRPr="009D7319" w:rsidRDefault="003A1E17" w:rsidP="003A1E1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color w:val="000000"/>
          <w:sz w:val="21"/>
          <w:szCs w:val="21"/>
        </w:rPr>
      </w:pPr>
      <w:r w:rsidRPr="0005239E">
        <w:rPr>
          <w:rFonts w:ascii="Arial" w:hAnsi="Arial" w:cs="Arial"/>
          <w:b/>
          <w:sz w:val="28"/>
          <w:szCs w:val="21"/>
        </w:rPr>
        <w:t xml:space="preserve">Über die Landesenergie- und Klimaschutzagentur Mecklenburg-Vorpommern GmbH </w:t>
      </w:r>
    </w:p>
    <w:p w14:paraId="52B32F13" w14:textId="18C730AB" w:rsidR="003A1E17" w:rsidRDefault="00534E41" w:rsidP="00534E41">
      <w:pPr>
        <w:rPr>
          <w:rFonts w:ascii="Arial" w:hAnsi="Arial" w:cs="Arial"/>
          <w:sz w:val="21"/>
          <w:szCs w:val="21"/>
        </w:rPr>
      </w:pPr>
      <w:r w:rsidRPr="00534E41">
        <w:rPr>
          <w:rFonts w:ascii="Arial" w:hAnsi="Arial" w:cs="Arial"/>
          <w:sz w:val="21"/>
          <w:szCs w:val="21"/>
        </w:rPr>
        <w:t>Die Landesenergie- und Klimaschutzagentur Mecklenburg-Vorpommern GmbH (LEKA MV) wurde 2016 gegründet und</w:t>
      </w:r>
      <w:r>
        <w:rPr>
          <w:rFonts w:ascii="Arial" w:hAnsi="Arial" w:cs="Arial"/>
          <w:sz w:val="21"/>
          <w:szCs w:val="21"/>
        </w:rPr>
        <w:t xml:space="preserve"> </w:t>
      </w:r>
      <w:r w:rsidRPr="00534E41">
        <w:rPr>
          <w:rFonts w:ascii="Arial" w:hAnsi="Arial" w:cs="Arial"/>
          <w:sz w:val="21"/>
          <w:szCs w:val="21"/>
        </w:rPr>
        <w:t>ist mit den drei Standorten Stralsund, Schwerin und Neustrelitz landesweit aktiv. Als landeseigene Einrichtung berät</w:t>
      </w:r>
      <w:r>
        <w:rPr>
          <w:rFonts w:ascii="Arial" w:hAnsi="Arial" w:cs="Arial"/>
          <w:sz w:val="21"/>
          <w:szCs w:val="21"/>
        </w:rPr>
        <w:t xml:space="preserve"> </w:t>
      </w:r>
      <w:r w:rsidRPr="00534E41">
        <w:rPr>
          <w:rFonts w:ascii="Arial" w:hAnsi="Arial" w:cs="Arial"/>
          <w:sz w:val="21"/>
          <w:szCs w:val="21"/>
        </w:rPr>
        <w:t>die LEKA MV Kommunen, Unternehmen und Bürger kostenlos und neutral in allen Fragen der Energieeffizienz und</w:t>
      </w:r>
      <w:r>
        <w:rPr>
          <w:rFonts w:ascii="Arial" w:hAnsi="Arial" w:cs="Arial"/>
          <w:sz w:val="21"/>
          <w:szCs w:val="21"/>
        </w:rPr>
        <w:t xml:space="preserve"> </w:t>
      </w:r>
      <w:r w:rsidRPr="00534E41">
        <w:rPr>
          <w:rFonts w:ascii="Arial" w:hAnsi="Arial" w:cs="Arial"/>
          <w:sz w:val="21"/>
          <w:szCs w:val="21"/>
        </w:rPr>
        <w:t>der Energiewende. Darüber hinaus vernetzt die LEKA MV in eigenen Schulungen un</w:t>
      </w:r>
      <w:r>
        <w:rPr>
          <w:rFonts w:ascii="Arial" w:hAnsi="Arial" w:cs="Arial"/>
          <w:sz w:val="21"/>
          <w:szCs w:val="21"/>
        </w:rPr>
        <w:t>d Veranstaltungen die landeswei</w:t>
      </w:r>
      <w:r w:rsidRPr="00534E41">
        <w:rPr>
          <w:rFonts w:ascii="Arial" w:hAnsi="Arial" w:cs="Arial"/>
          <w:sz w:val="21"/>
          <w:szCs w:val="21"/>
        </w:rPr>
        <w:t>ten Akteure der Energiewende, vermittelt Wissen an Entscheidungsträger und berät zu Fördermöglichkeiten. Weitere</w:t>
      </w:r>
      <w:r>
        <w:rPr>
          <w:rFonts w:ascii="Arial" w:hAnsi="Arial" w:cs="Arial"/>
          <w:sz w:val="21"/>
          <w:szCs w:val="21"/>
        </w:rPr>
        <w:t xml:space="preserve"> </w:t>
      </w:r>
      <w:r w:rsidRPr="00534E41">
        <w:rPr>
          <w:rFonts w:ascii="Arial" w:hAnsi="Arial" w:cs="Arial"/>
          <w:sz w:val="21"/>
          <w:szCs w:val="21"/>
        </w:rPr>
        <w:t xml:space="preserve">Informationen unter </w:t>
      </w:r>
      <w:hyperlink r:id="rId11" w:history="1">
        <w:r w:rsidR="00AF12BF" w:rsidRPr="00080016">
          <w:rPr>
            <w:rStyle w:val="Hyperlink"/>
            <w:rFonts w:ascii="Arial" w:hAnsi="Arial" w:cs="Arial"/>
            <w:sz w:val="21"/>
            <w:szCs w:val="21"/>
          </w:rPr>
          <w:t>www.leka-mv.de</w:t>
        </w:r>
      </w:hyperlink>
      <w:r w:rsidR="00AF12BF">
        <w:rPr>
          <w:rFonts w:ascii="Arial" w:hAnsi="Arial" w:cs="Arial"/>
          <w:sz w:val="21"/>
          <w:szCs w:val="21"/>
        </w:rPr>
        <w:t xml:space="preserve">. </w:t>
      </w:r>
    </w:p>
    <w:p w14:paraId="3F21D63A" w14:textId="77777777" w:rsidR="003A1E17" w:rsidRDefault="003A1E17" w:rsidP="003A1E17">
      <w:pPr>
        <w:widowControl/>
        <w:suppressAutoHyphens w:val="0"/>
        <w:rPr>
          <w:rFonts w:ascii="Arial" w:hAnsi="Arial" w:cs="Arial"/>
          <w:b/>
          <w:sz w:val="28"/>
        </w:rPr>
      </w:pPr>
    </w:p>
    <w:p w14:paraId="10243F3F" w14:textId="77777777" w:rsidR="003A1E17" w:rsidRPr="007229A4" w:rsidRDefault="003A1E17" w:rsidP="003A1E17">
      <w:pPr>
        <w:rPr>
          <w:rFonts w:ascii="Arial" w:hAnsi="Arial" w:cs="Arial"/>
          <w:b/>
          <w:sz w:val="28"/>
        </w:rPr>
      </w:pPr>
      <w:r w:rsidRPr="00DA2BE4">
        <w:rPr>
          <w:rFonts w:ascii="Arial" w:hAnsi="Arial" w:cs="Arial"/>
          <w:b/>
          <w:sz w:val="28"/>
        </w:rPr>
        <w:t>Über die Kampagne MVeffizient</w:t>
      </w:r>
    </w:p>
    <w:p w14:paraId="599B1500" w14:textId="72FBF646" w:rsidR="003A1E17" w:rsidRDefault="003A1E17" w:rsidP="003A1E17">
      <w:pPr>
        <w:rPr>
          <w:rFonts w:ascii="Arial" w:hAnsi="Arial" w:cs="Arial"/>
          <w:sz w:val="21"/>
          <w:szCs w:val="21"/>
        </w:rPr>
      </w:pPr>
      <w:r w:rsidRPr="00820FB5">
        <w:rPr>
          <w:rFonts w:ascii="Arial" w:hAnsi="Arial" w:cs="Arial"/>
          <w:sz w:val="21"/>
          <w:szCs w:val="21"/>
        </w:rPr>
        <w:t>Die Landesenergie- und Klimaschutzagentur Mecklenburg-Vorpommern berät im Rahmen ihrer Kampagne MVeffizient Unternehmen kostenlos und neutral in Sachen Energieeffizienz, erneuerbare Energien, E-Mobilität und Wasserstoff. Dabei werden auch Chancen zur langfristigen Reduzierung von Betriebskosten und die Erschließung von Wettbewerbsvorteilen aufgezeigt</w:t>
      </w:r>
      <w:r>
        <w:rPr>
          <w:rFonts w:ascii="Arial" w:hAnsi="Arial" w:cs="Arial"/>
          <w:sz w:val="21"/>
          <w:szCs w:val="21"/>
        </w:rPr>
        <w:t xml:space="preserve">. </w:t>
      </w:r>
      <w:r w:rsidRPr="00820FB5">
        <w:rPr>
          <w:rFonts w:ascii="Arial" w:hAnsi="Arial" w:cs="Arial"/>
          <w:sz w:val="21"/>
          <w:szCs w:val="21"/>
        </w:rPr>
        <w:t>In</w:t>
      </w:r>
      <w:r>
        <w:rPr>
          <w:rFonts w:ascii="Arial" w:hAnsi="Arial" w:cs="Arial"/>
          <w:sz w:val="21"/>
          <w:szCs w:val="21"/>
        </w:rPr>
        <w:t xml:space="preserve"> Vor-Ort-Gesprächen informieren die</w:t>
      </w:r>
      <w:r w:rsidRPr="00820FB5">
        <w:rPr>
          <w:rFonts w:ascii="Arial" w:hAnsi="Arial" w:cs="Arial"/>
          <w:sz w:val="21"/>
          <w:szCs w:val="21"/>
        </w:rPr>
        <w:t xml:space="preserve"> Mitarbeiter direkt über mögliche Maßnahmen sowie Fördermöglichkeiten und stellen Kontakte zu Energie- und Fördermittelberatern her.</w:t>
      </w:r>
      <w:r>
        <w:rPr>
          <w:rFonts w:ascii="Arial" w:hAnsi="Arial" w:cs="Arial"/>
          <w:sz w:val="21"/>
          <w:szCs w:val="21"/>
        </w:rPr>
        <w:t xml:space="preserve"> Die Kampagne wird </w:t>
      </w:r>
      <w:r w:rsidRPr="007229A4">
        <w:rPr>
          <w:rFonts w:ascii="Arial" w:hAnsi="Arial" w:cs="Arial"/>
          <w:sz w:val="21"/>
          <w:szCs w:val="21"/>
        </w:rPr>
        <w:t>mit Mitteln aus dem Europäischen Fonds für Regionale Entwicklung (EFRE) gefördert</w:t>
      </w:r>
      <w:r>
        <w:rPr>
          <w:rFonts w:ascii="Arial" w:hAnsi="Arial" w:cs="Arial"/>
          <w:sz w:val="21"/>
          <w:szCs w:val="21"/>
        </w:rPr>
        <w:t xml:space="preserve"> und endet am 31.12.2022</w:t>
      </w:r>
      <w:r w:rsidR="00B7308A">
        <w:rPr>
          <w:rFonts w:ascii="Arial" w:hAnsi="Arial" w:cs="Arial"/>
          <w:sz w:val="21"/>
          <w:szCs w:val="21"/>
        </w:rPr>
        <w:t>. Weitere Infos unter</w:t>
      </w:r>
      <w:r w:rsidRPr="007229A4">
        <w:rPr>
          <w:rFonts w:ascii="Arial" w:hAnsi="Arial" w:cs="Arial"/>
          <w:sz w:val="21"/>
          <w:szCs w:val="21"/>
        </w:rPr>
        <w:t xml:space="preserve"> </w:t>
      </w:r>
      <w:hyperlink r:id="rId12" w:history="1">
        <w:r w:rsidRPr="007C2A25">
          <w:rPr>
            <w:rStyle w:val="Hyperlink"/>
            <w:rFonts w:ascii="Arial" w:hAnsi="Arial" w:cs="Arial"/>
            <w:sz w:val="21"/>
            <w:szCs w:val="21"/>
          </w:rPr>
          <w:t>www.mv-effizient.de</w:t>
        </w:r>
      </w:hyperlink>
      <w:r w:rsidRPr="007229A4">
        <w:rPr>
          <w:rFonts w:ascii="Arial" w:hAnsi="Arial" w:cs="Arial"/>
          <w:sz w:val="21"/>
          <w:szCs w:val="21"/>
        </w:rPr>
        <w:t>.</w:t>
      </w:r>
      <w:r>
        <w:rPr>
          <w:rFonts w:ascii="Arial" w:hAnsi="Arial" w:cs="Arial"/>
          <w:sz w:val="21"/>
          <w:szCs w:val="21"/>
        </w:rPr>
        <w:t xml:space="preserve"> </w:t>
      </w:r>
      <w:r w:rsidRPr="00DA2BE4">
        <w:rPr>
          <w:rFonts w:ascii="Arial" w:hAnsi="Arial" w:cs="Arial"/>
          <w:sz w:val="21"/>
          <w:szCs w:val="21"/>
        </w:rPr>
        <w:t xml:space="preserve"> </w:t>
      </w:r>
    </w:p>
    <w:p w14:paraId="2D8174EC" w14:textId="77777777" w:rsidR="003A1E17" w:rsidRPr="000F11AE" w:rsidRDefault="003A1E17" w:rsidP="003A1E17">
      <w:pPr>
        <w:rPr>
          <w:rFonts w:ascii="Arial" w:hAnsi="Arial" w:cs="Arial"/>
          <w:sz w:val="21"/>
          <w:szCs w:val="21"/>
        </w:rPr>
      </w:pPr>
    </w:p>
    <w:p w14:paraId="1F280D26" w14:textId="77777777" w:rsidR="000435DE" w:rsidRDefault="000435DE">
      <w:pPr>
        <w:widowControl/>
        <w:suppressAutoHyphens w:val="0"/>
        <w:rPr>
          <w:rFonts w:ascii="Arial" w:hAnsi="Arial" w:cs="Arial"/>
          <w:sz w:val="21"/>
          <w:szCs w:val="21"/>
        </w:rPr>
      </w:pPr>
      <w:r>
        <w:rPr>
          <w:rFonts w:ascii="Arial" w:hAnsi="Arial" w:cs="Arial"/>
          <w:sz w:val="21"/>
          <w:szCs w:val="21"/>
        </w:rPr>
        <w:br w:type="page"/>
      </w:r>
    </w:p>
    <w:p w14:paraId="5A6F45FE" w14:textId="6955E466" w:rsidR="003A1E17" w:rsidRPr="00DA2BE4" w:rsidRDefault="003A1E17" w:rsidP="003A1E17">
      <w:pPr>
        <w:rPr>
          <w:rFonts w:ascii="Arial" w:hAnsi="Arial" w:cs="Arial"/>
          <w:sz w:val="21"/>
          <w:szCs w:val="21"/>
        </w:rPr>
      </w:pPr>
      <w:r w:rsidRPr="00DA2BE4">
        <w:rPr>
          <w:rFonts w:ascii="Arial" w:hAnsi="Arial" w:cs="Arial"/>
          <w:sz w:val="21"/>
          <w:szCs w:val="21"/>
        </w:rPr>
        <w:lastRenderedPageBreak/>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13"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4"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14:paraId="79DD0D51" w14:textId="74BC7209" w:rsidR="003A1E17" w:rsidRDefault="003A1E17" w:rsidP="003A1E17">
      <w:pPr>
        <w:widowControl/>
        <w:suppressAutoHyphens w:val="0"/>
        <w:rPr>
          <w:rFonts w:ascii="Arial" w:hAnsi="Arial" w:cs="Arial"/>
          <w:b/>
          <w:sz w:val="21"/>
          <w:szCs w:val="21"/>
        </w:rPr>
      </w:pPr>
    </w:p>
    <w:p w14:paraId="7C6FB42F" w14:textId="77777777" w:rsidR="001C63D5" w:rsidRDefault="001C63D5" w:rsidP="003A1E17">
      <w:pPr>
        <w:widowControl/>
        <w:suppressAutoHyphens w:val="0"/>
        <w:rPr>
          <w:rFonts w:ascii="Arial" w:hAnsi="Arial" w:cs="Arial"/>
          <w:b/>
          <w:sz w:val="21"/>
          <w:szCs w:val="21"/>
        </w:rPr>
      </w:pPr>
    </w:p>
    <w:p w14:paraId="3054D9C8" w14:textId="77777777" w:rsidR="003A1E17" w:rsidRDefault="003A1E17" w:rsidP="003A1E17">
      <w:pPr>
        <w:rPr>
          <w:rFonts w:ascii="Arial" w:hAnsi="Arial" w:cs="Arial"/>
          <w:b/>
          <w:sz w:val="21"/>
          <w:szCs w:val="21"/>
        </w:rPr>
      </w:pPr>
      <w:r w:rsidRPr="00DA2BE4">
        <w:rPr>
          <w:rFonts w:ascii="Arial" w:hAnsi="Arial" w:cs="Arial"/>
          <w:b/>
          <w:sz w:val="21"/>
          <w:szCs w:val="21"/>
        </w:rPr>
        <w:t xml:space="preserve">Pressekontakt: </w:t>
      </w:r>
    </w:p>
    <w:p w14:paraId="4233A326" w14:textId="77777777" w:rsidR="003A1E17" w:rsidRPr="00BD704D" w:rsidRDefault="003A1E17" w:rsidP="003A1E17">
      <w:pPr>
        <w:rPr>
          <w:rFonts w:ascii="Arial" w:hAnsi="Arial" w:cs="Arial"/>
          <w:sz w:val="21"/>
          <w:szCs w:val="21"/>
        </w:rPr>
      </w:pPr>
      <w:bookmarkStart w:id="0" w:name="_GoBack"/>
      <w:r w:rsidRPr="00BD704D">
        <w:rPr>
          <w:rFonts w:ascii="Arial" w:hAnsi="Arial" w:cs="Arial"/>
          <w:sz w:val="21"/>
          <w:szCs w:val="21"/>
        </w:rPr>
        <w:t>Landesenergie- und Klimaschutzagentur Mecklenburg-Vorpommern GmbH</w:t>
      </w:r>
    </w:p>
    <w:p w14:paraId="5206CC4F" w14:textId="77777777" w:rsidR="003A1E17" w:rsidRPr="00BD704D" w:rsidRDefault="003A1E17" w:rsidP="003A1E17">
      <w:pPr>
        <w:rPr>
          <w:rFonts w:ascii="Arial" w:hAnsi="Arial" w:cs="Arial"/>
          <w:sz w:val="21"/>
          <w:szCs w:val="21"/>
        </w:rPr>
      </w:pPr>
      <w:r w:rsidRPr="00BD704D">
        <w:rPr>
          <w:rFonts w:ascii="Arial" w:hAnsi="Arial" w:cs="Arial"/>
          <w:sz w:val="21"/>
          <w:szCs w:val="21"/>
        </w:rPr>
        <w:t>Kerstin Kopp</w:t>
      </w:r>
    </w:p>
    <w:p w14:paraId="69D8D4EE" w14:textId="77777777" w:rsidR="003A1E17" w:rsidRPr="00BD704D" w:rsidRDefault="003A1E17" w:rsidP="003A1E17">
      <w:pPr>
        <w:rPr>
          <w:rFonts w:ascii="Arial" w:hAnsi="Arial" w:cs="Arial"/>
          <w:sz w:val="21"/>
          <w:szCs w:val="21"/>
        </w:rPr>
      </w:pPr>
      <w:r w:rsidRPr="00BD704D">
        <w:rPr>
          <w:rFonts w:ascii="Arial" w:hAnsi="Arial" w:cs="Arial"/>
          <w:sz w:val="21"/>
          <w:szCs w:val="21"/>
        </w:rPr>
        <w:t>Bertha-von-Suttner-Str. 5</w:t>
      </w:r>
    </w:p>
    <w:p w14:paraId="3E6D8D52" w14:textId="77777777" w:rsidR="003A1E17" w:rsidRPr="00BD704D" w:rsidRDefault="003A1E17" w:rsidP="003A1E17">
      <w:pPr>
        <w:rPr>
          <w:rFonts w:ascii="Arial" w:hAnsi="Arial" w:cs="Arial"/>
          <w:sz w:val="21"/>
          <w:szCs w:val="21"/>
        </w:rPr>
      </w:pPr>
      <w:r w:rsidRPr="00BD704D">
        <w:rPr>
          <w:rFonts w:ascii="Arial" w:hAnsi="Arial" w:cs="Arial"/>
          <w:sz w:val="21"/>
          <w:szCs w:val="21"/>
        </w:rPr>
        <w:t>19061 Schwerin</w:t>
      </w:r>
    </w:p>
    <w:p w14:paraId="0BD35AFC" w14:textId="77777777" w:rsidR="003A1E17" w:rsidRPr="00BD704D" w:rsidRDefault="003A1E17" w:rsidP="003A1E17">
      <w:pPr>
        <w:rPr>
          <w:rFonts w:ascii="Arial" w:hAnsi="Arial" w:cs="Arial"/>
          <w:sz w:val="21"/>
          <w:szCs w:val="21"/>
        </w:rPr>
      </w:pPr>
      <w:r w:rsidRPr="00BD704D">
        <w:rPr>
          <w:rFonts w:ascii="Arial" w:hAnsi="Arial" w:cs="Arial"/>
          <w:sz w:val="21"/>
          <w:szCs w:val="21"/>
        </w:rPr>
        <w:t>Tel.: 0385 3031640</w:t>
      </w:r>
    </w:p>
    <w:p w14:paraId="46562101" w14:textId="77777777" w:rsidR="003A1E17" w:rsidRPr="00BD704D" w:rsidRDefault="003A1E17" w:rsidP="003A1E17">
      <w:pPr>
        <w:rPr>
          <w:rFonts w:ascii="Arial" w:hAnsi="Arial" w:cs="Arial"/>
          <w:sz w:val="21"/>
          <w:szCs w:val="21"/>
        </w:rPr>
      </w:pPr>
      <w:r w:rsidRPr="00BD704D">
        <w:rPr>
          <w:rFonts w:ascii="Arial" w:hAnsi="Arial" w:cs="Arial"/>
          <w:sz w:val="21"/>
          <w:szCs w:val="21"/>
        </w:rPr>
        <w:t>E-Mail: kerstin.kopp@leka-mv.de</w:t>
      </w:r>
    </w:p>
    <w:bookmarkEnd w:id="0"/>
    <w:p w14:paraId="20E7E37A" w14:textId="4698788E" w:rsidR="000F69BF" w:rsidRPr="003A1E17" w:rsidRDefault="000F69BF">
      <w:pPr>
        <w:widowControl/>
        <w:suppressAutoHyphens w:val="0"/>
        <w:rPr>
          <w:rFonts w:ascii="Arial" w:hAnsi="Arial" w:cs="Arial"/>
          <w:color w:val="000000"/>
          <w:sz w:val="21"/>
          <w:szCs w:val="21"/>
        </w:rPr>
      </w:pPr>
    </w:p>
    <w:sectPr w:rsidR="000F69BF" w:rsidRPr="003A1E17" w:rsidSect="00A10D7B">
      <w:headerReference w:type="default" r:id="rId15"/>
      <w:footerReference w:type="default" r:id="rId16"/>
      <w:footnotePr>
        <w:pos w:val="beneathText"/>
      </w:footnotePr>
      <w:pgSz w:w="11906" w:h="16838"/>
      <w:pgMar w:top="2693" w:right="1416" w:bottom="1134" w:left="141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92D55" w14:textId="77777777" w:rsidR="00802F30" w:rsidRDefault="00802F30">
      <w:r>
        <w:separator/>
      </w:r>
    </w:p>
  </w:endnote>
  <w:endnote w:type="continuationSeparator" w:id="0">
    <w:p w14:paraId="1AEC25EE" w14:textId="77777777" w:rsidR="00802F30" w:rsidRDefault="00802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4821" w14:textId="5EC6A61B" w:rsidR="00715299" w:rsidRDefault="00715299">
    <w:pPr>
      <w:pStyle w:val="Fuzeile"/>
      <w:tabs>
        <w:tab w:val="center" w:pos="4535"/>
        <w:tab w:val="right" w:pos="9071"/>
      </w:tabs>
      <w:jc w:val="right"/>
    </w:pPr>
    <w:r>
      <w:rPr>
        <w:rFonts w:ascii="Arial" w:hAnsi="Arial"/>
        <w:color w:val="000000"/>
        <w:sz w:val="20"/>
      </w:rPr>
      <w:t xml:space="preserve">Seite </w:t>
    </w:r>
    <w:r>
      <w:rPr>
        <w:rFonts w:ascii="Arial" w:hAnsi="Arial"/>
        <w:color w:val="000000"/>
        <w:sz w:val="20"/>
      </w:rPr>
      <w:fldChar w:fldCharType="begin"/>
    </w:r>
    <w:r>
      <w:rPr>
        <w:rFonts w:ascii="Arial" w:hAnsi="Arial"/>
        <w:color w:val="000000"/>
        <w:sz w:val="20"/>
      </w:rPr>
      <w:instrText xml:space="preserve"> PAGE \* Arabic </w:instrText>
    </w:r>
    <w:r>
      <w:rPr>
        <w:rFonts w:ascii="Arial" w:hAnsi="Arial"/>
        <w:color w:val="000000"/>
        <w:sz w:val="20"/>
      </w:rPr>
      <w:fldChar w:fldCharType="separate"/>
    </w:r>
    <w:r w:rsidR="00D00A1C">
      <w:rPr>
        <w:rFonts w:ascii="Arial" w:hAnsi="Arial"/>
        <w:noProof/>
        <w:color w:val="000000"/>
        <w:sz w:val="20"/>
      </w:rPr>
      <w:t>1</w:t>
    </w:r>
    <w:r>
      <w:rPr>
        <w:rFonts w:ascii="Arial" w:hAnsi="Arial"/>
        <w:color w:val="000000"/>
        <w:sz w:val="20"/>
      </w:rPr>
      <w:fldChar w:fldCharType="end"/>
    </w:r>
    <w:r>
      <w:rPr>
        <w:rFonts w:ascii="Arial" w:hAnsi="Arial"/>
        <w:color w:val="000000"/>
        <w:sz w:val="20"/>
      </w:rPr>
      <w:t xml:space="preserve"> von </w:t>
    </w:r>
    <w:r>
      <w:rPr>
        <w:rFonts w:ascii="Arial" w:hAnsi="Arial"/>
        <w:color w:val="000000"/>
        <w:sz w:val="20"/>
      </w:rPr>
      <w:fldChar w:fldCharType="begin"/>
    </w:r>
    <w:r>
      <w:rPr>
        <w:rFonts w:ascii="Arial" w:hAnsi="Arial"/>
        <w:color w:val="000000"/>
        <w:sz w:val="20"/>
      </w:rPr>
      <w:instrText xml:space="preserve"> NUMPAGES \* Arabic </w:instrText>
    </w:r>
    <w:r>
      <w:rPr>
        <w:rFonts w:ascii="Arial" w:hAnsi="Arial"/>
        <w:color w:val="000000"/>
        <w:sz w:val="20"/>
      </w:rPr>
      <w:fldChar w:fldCharType="separate"/>
    </w:r>
    <w:r w:rsidR="00D00A1C">
      <w:rPr>
        <w:rFonts w:ascii="Arial" w:hAnsi="Arial"/>
        <w:noProof/>
        <w:color w:val="000000"/>
        <w:sz w:val="20"/>
      </w:rPr>
      <w:t>4</w:t>
    </w:r>
    <w:r>
      <w:rPr>
        <w:rFonts w:ascii="Arial" w:hAnsi="Arial"/>
        <w:color w:val="00000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F5CE9F" w14:textId="77777777" w:rsidR="00802F30" w:rsidRDefault="00802F30">
      <w:r>
        <w:separator/>
      </w:r>
    </w:p>
  </w:footnote>
  <w:footnote w:type="continuationSeparator" w:id="0">
    <w:p w14:paraId="641780B3" w14:textId="77777777" w:rsidR="00802F30" w:rsidRDefault="00802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21255" w14:textId="714002BC" w:rsidR="00715299" w:rsidRDefault="00715299">
    <w:pPr>
      <w:pStyle w:val="Kopfzeile"/>
      <w:tabs>
        <w:tab w:val="center" w:pos="4535"/>
        <w:tab w:val="right" w:pos="9071"/>
      </w:tabs>
      <w:jc w:val="right"/>
      <w:rPr>
        <w:rFonts w:ascii="Calibri" w:hAnsi="Calibri"/>
        <w:color w:val="000000"/>
      </w:rPr>
    </w:pPr>
    <w:r>
      <w:rPr>
        <w:rFonts w:ascii="Calibri" w:hAnsi="Calibri"/>
        <w:noProof/>
        <w:color w:val="000000"/>
      </w:rPr>
      <w:drawing>
        <wp:anchor distT="0" distB="0" distL="114300" distR="114300" simplePos="0" relativeHeight="251660288" behindDoc="0" locked="0" layoutInCell="1" allowOverlap="1" wp14:anchorId="5EF7381E" wp14:editId="50EA22B8">
          <wp:simplePos x="0" y="0"/>
          <wp:positionH relativeFrom="margin">
            <wp:posOffset>4143375</wp:posOffset>
          </wp:positionH>
          <wp:positionV relativeFrom="paragraph">
            <wp:posOffset>49159</wp:posOffset>
          </wp:positionV>
          <wp:extent cx="1856105" cy="854075"/>
          <wp:effectExtent l="0" t="0" r="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56105" cy="854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color w:val="000000"/>
      </w:rPr>
      <w:drawing>
        <wp:anchor distT="0" distB="0" distL="114300" distR="114300" simplePos="0" relativeHeight="251658240" behindDoc="0" locked="0" layoutInCell="1" allowOverlap="1" wp14:anchorId="172DD450" wp14:editId="13C91465">
          <wp:simplePos x="0" y="0"/>
          <wp:positionH relativeFrom="margin">
            <wp:posOffset>2335530</wp:posOffset>
          </wp:positionH>
          <wp:positionV relativeFrom="paragraph">
            <wp:posOffset>-83185</wp:posOffset>
          </wp:positionV>
          <wp:extent cx="1705610" cy="1090930"/>
          <wp:effectExtent l="0" t="0" r="8890" b="0"/>
          <wp:wrapNone/>
          <wp:docPr id="1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617E0" w14:textId="05C56547" w:rsidR="00715299" w:rsidRDefault="00715299">
    <w:pPr>
      <w:pStyle w:val="Kopfzeile"/>
      <w:tabs>
        <w:tab w:val="center" w:pos="4535"/>
        <w:tab w:val="right" w:pos="9071"/>
      </w:tabs>
      <w:jc w:val="right"/>
      <w:rPr>
        <w:rFonts w:ascii="Calibri" w:hAnsi="Calibri"/>
        <w:color w:val="000000"/>
      </w:rPr>
    </w:pPr>
  </w:p>
  <w:p w14:paraId="4C0ED3C7" w14:textId="12B896C8" w:rsidR="00715299" w:rsidRDefault="00715299">
    <w:pPr>
      <w:pStyle w:val="Kopfzeile"/>
      <w:tabs>
        <w:tab w:val="center" w:pos="4535"/>
        <w:tab w:val="right" w:pos="9071"/>
      </w:tabs>
      <w:jc w:val="right"/>
      <w:rPr>
        <w:rFonts w:ascii="Calibri" w:hAnsi="Calibri"/>
        <w:color w:val="000000"/>
      </w:rPr>
    </w:pPr>
  </w:p>
  <w:p w14:paraId="6FDF463E" w14:textId="6F8E8F91" w:rsidR="00715299" w:rsidRDefault="00715299">
    <w:pPr>
      <w:pStyle w:val="Kopfzeile"/>
      <w:tabs>
        <w:tab w:val="center" w:pos="4535"/>
        <w:tab w:val="right" w:pos="9071"/>
      </w:tabs>
      <w:jc w:val="right"/>
      <w:rPr>
        <w:rFonts w:ascii="Calibri" w:hAnsi="Calibri"/>
        <w:color w:val="000000"/>
      </w:rPr>
    </w:pPr>
  </w:p>
  <w:p w14:paraId="6396A744" w14:textId="3562BDDF" w:rsidR="00715299" w:rsidRDefault="00715299">
    <w:pPr>
      <w:pStyle w:val="Kopfzeile"/>
      <w:tabs>
        <w:tab w:val="center" w:pos="4535"/>
        <w:tab w:val="right" w:pos="9071"/>
      </w:tabs>
      <w:jc w:val="right"/>
      <w:rPr>
        <w:rFonts w:ascii="Calibri" w:hAnsi="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B03346"/>
    <w:multiLevelType w:val="hybridMultilevel"/>
    <w:tmpl w:val="D54AF6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FBA5EC7"/>
    <w:multiLevelType w:val="hybridMultilevel"/>
    <w:tmpl w:val="087E3C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113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F4"/>
    <w:rsid w:val="00007D9F"/>
    <w:rsid w:val="0001242D"/>
    <w:rsid w:val="00017A42"/>
    <w:rsid w:val="0003284E"/>
    <w:rsid w:val="0003384B"/>
    <w:rsid w:val="000435DE"/>
    <w:rsid w:val="00052193"/>
    <w:rsid w:val="00054ADA"/>
    <w:rsid w:val="00056FA8"/>
    <w:rsid w:val="00057610"/>
    <w:rsid w:val="00062030"/>
    <w:rsid w:val="0006451D"/>
    <w:rsid w:val="000871E7"/>
    <w:rsid w:val="00092574"/>
    <w:rsid w:val="00093A35"/>
    <w:rsid w:val="000B0459"/>
    <w:rsid w:val="000B1600"/>
    <w:rsid w:val="000B29F0"/>
    <w:rsid w:val="000B45CD"/>
    <w:rsid w:val="000C1BB3"/>
    <w:rsid w:val="000D4F4D"/>
    <w:rsid w:val="000E79B8"/>
    <w:rsid w:val="000F5691"/>
    <w:rsid w:val="000F69BF"/>
    <w:rsid w:val="0011086C"/>
    <w:rsid w:val="00123518"/>
    <w:rsid w:val="00143D90"/>
    <w:rsid w:val="001513CD"/>
    <w:rsid w:val="00155011"/>
    <w:rsid w:val="001602E3"/>
    <w:rsid w:val="00160DA1"/>
    <w:rsid w:val="00175950"/>
    <w:rsid w:val="00197006"/>
    <w:rsid w:val="001A4705"/>
    <w:rsid w:val="001C4A73"/>
    <w:rsid w:val="001C63D5"/>
    <w:rsid w:val="001C6BE7"/>
    <w:rsid w:val="001C715E"/>
    <w:rsid w:val="001D3247"/>
    <w:rsid w:val="001D4080"/>
    <w:rsid w:val="001D451C"/>
    <w:rsid w:val="001E6A39"/>
    <w:rsid w:val="00206EC9"/>
    <w:rsid w:val="002144E5"/>
    <w:rsid w:val="002165D6"/>
    <w:rsid w:val="00237262"/>
    <w:rsid w:val="002400D6"/>
    <w:rsid w:val="00247B61"/>
    <w:rsid w:val="00253143"/>
    <w:rsid w:val="00260710"/>
    <w:rsid w:val="00263BEB"/>
    <w:rsid w:val="00264B4A"/>
    <w:rsid w:val="00264DCB"/>
    <w:rsid w:val="0027032A"/>
    <w:rsid w:val="00274A51"/>
    <w:rsid w:val="00276D05"/>
    <w:rsid w:val="0028427B"/>
    <w:rsid w:val="00291674"/>
    <w:rsid w:val="002A1E2E"/>
    <w:rsid w:val="002B66CC"/>
    <w:rsid w:val="002C44F6"/>
    <w:rsid w:val="002C6939"/>
    <w:rsid w:val="002C7963"/>
    <w:rsid w:val="002D1D6E"/>
    <w:rsid w:val="002E0543"/>
    <w:rsid w:val="002E3460"/>
    <w:rsid w:val="002F12AD"/>
    <w:rsid w:val="00300127"/>
    <w:rsid w:val="0032148D"/>
    <w:rsid w:val="003304F1"/>
    <w:rsid w:val="003572E3"/>
    <w:rsid w:val="003600EE"/>
    <w:rsid w:val="003619FF"/>
    <w:rsid w:val="00364BCA"/>
    <w:rsid w:val="003737D5"/>
    <w:rsid w:val="00391C8D"/>
    <w:rsid w:val="0039473B"/>
    <w:rsid w:val="003A19ED"/>
    <w:rsid w:val="003A1E17"/>
    <w:rsid w:val="003A365B"/>
    <w:rsid w:val="003A3F3B"/>
    <w:rsid w:val="003B14C2"/>
    <w:rsid w:val="003B1E86"/>
    <w:rsid w:val="003B476C"/>
    <w:rsid w:val="003C03BD"/>
    <w:rsid w:val="003C267B"/>
    <w:rsid w:val="003D0992"/>
    <w:rsid w:val="003D5899"/>
    <w:rsid w:val="003F0EB1"/>
    <w:rsid w:val="00403EFC"/>
    <w:rsid w:val="00427E2C"/>
    <w:rsid w:val="00433993"/>
    <w:rsid w:val="004464C2"/>
    <w:rsid w:val="00447A98"/>
    <w:rsid w:val="004609A5"/>
    <w:rsid w:val="004613D9"/>
    <w:rsid w:val="004640C8"/>
    <w:rsid w:val="00471C29"/>
    <w:rsid w:val="00477037"/>
    <w:rsid w:val="00484F0E"/>
    <w:rsid w:val="004855A9"/>
    <w:rsid w:val="00491E40"/>
    <w:rsid w:val="004A7A60"/>
    <w:rsid w:val="004C0DA2"/>
    <w:rsid w:val="004E071F"/>
    <w:rsid w:val="004E3ACA"/>
    <w:rsid w:val="004E5A0E"/>
    <w:rsid w:val="004F3280"/>
    <w:rsid w:val="00500DE6"/>
    <w:rsid w:val="00510CB5"/>
    <w:rsid w:val="005233CC"/>
    <w:rsid w:val="0052792E"/>
    <w:rsid w:val="00530355"/>
    <w:rsid w:val="0053152B"/>
    <w:rsid w:val="00534E41"/>
    <w:rsid w:val="0053514F"/>
    <w:rsid w:val="00563E04"/>
    <w:rsid w:val="0057568A"/>
    <w:rsid w:val="00587A20"/>
    <w:rsid w:val="00590C40"/>
    <w:rsid w:val="00595B86"/>
    <w:rsid w:val="005A38ED"/>
    <w:rsid w:val="005B0ABB"/>
    <w:rsid w:val="005C7CD1"/>
    <w:rsid w:val="005D70DE"/>
    <w:rsid w:val="005E0AB8"/>
    <w:rsid w:val="005E72F9"/>
    <w:rsid w:val="005F53FD"/>
    <w:rsid w:val="005F64B6"/>
    <w:rsid w:val="006263CA"/>
    <w:rsid w:val="006304FA"/>
    <w:rsid w:val="00635CA1"/>
    <w:rsid w:val="0066070B"/>
    <w:rsid w:val="00663A4C"/>
    <w:rsid w:val="006749FC"/>
    <w:rsid w:val="006776F0"/>
    <w:rsid w:val="006807D6"/>
    <w:rsid w:val="006B09C6"/>
    <w:rsid w:val="006B44EC"/>
    <w:rsid w:val="006B4CDF"/>
    <w:rsid w:val="006D14B8"/>
    <w:rsid w:val="006D32EC"/>
    <w:rsid w:val="006D4CFA"/>
    <w:rsid w:val="007067C4"/>
    <w:rsid w:val="00706B7D"/>
    <w:rsid w:val="00715299"/>
    <w:rsid w:val="007165D5"/>
    <w:rsid w:val="00731676"/>
    <w:rsid w:val="0074398D"/>
    <w:rsid w:val="00757EA8"/>
    <w:rsid w:val="00780218"/>
    <w:rsid w:val="00784B78"/>
    <w:rsid w:val="0078634A"/>
    <w:rsid w:val="00794B23"/>
    <w:rsid w:val="007973AE"/>
    <w:rsid w:val="007B41D3"/>
    <w:rsid w:val="007B4C93"/>
    <w:rsid w:val="007B5E6D"/>
    <w:rsid w:val="007D6CD3"/>
    <w:rsid w:val="007D76A1"/>
    <w:rsid w:val="007F65F3"/>
    <w:rsid w:val="00802F30"/>
    <w:rsid w:val="00825C5A"/>
    <w:rsid w:val="00840339"/>
    <w:rsid w:val="0084321A"/>
    <w:rsid w:val="00850908"/>
    <w:rsid w:val="00857C24"/>
    <w:rsid w:val="0087086C"/>
    <w:rsid w:val="00875750"/>
    <w:rsid w:val="008768CA"/>
    <w:rsid w:val="0088094B"/>
    <w:rsid w:val="0088402A"/>
    <w:rsid w:val="008846AE"/>
    <w:rsid w:val="008B1417"/>
    <w:rsid w:val="008D0E71"/>
    <w:rsid w:val="008E33D5"/>
    <w:rsid w:val="008E4D26"/>
    <w:rsid w:val="009102DB"/>
    <w:rsid w:val="009263A8"/>
    <w:rsid w:val="00960684"/>
    <w:rsid w:val="00966F0D"/>
    <w:rsid w:val="009709E2"/>
    <w:rsid w:val="00973E94"/>
    <w:rsid w:val="00977DE2"/>
    <w:rsid w:val="009871F2"/>
    <w:rsid w:val="009902EC"/>
    <w:rsid w:val="0099329B"/>
    <w:rsid w:val="009C34C2"/>
    <w:rsid w:val="009D7319"/>
    <w:rsid w:val="009E1E82"/>
    <w:rsid w:val="009E7B99"/>
    <w:rsid w:val="009F62D4"/>
    <w:rsid w:val="00A05BE7"/>
    <w:rsid w:val="00A10D7B"/>
    <w:rsid w:val="00A1384F"/>
    <w:rsid w:val="00A205BF"/>
    <w:rsid w:val="00A27BB8"/>
    <w:rsid w:val="00A35280"/>
    <w:rsid w:val="00A3529B"/>
    <w:rsid w:val="00A51DEB"/>
    <w:rsid w:val="00A5650A"/>
    <w:rsid w:val="00A6594A"/>
    <w:rsid w:val="00A77376"/>
    <w:rsid w:val="00AA5964"/>
    <w:rsid w:val="00AC3C2F"/>
    <w:rsid w:val="00AE1C82"/>
    <w:rsid w:val="00AF12BF"/>
    <w:rsid w:val="00AF153E"/>
    <w:rsid w:val="00B22CF1"/>
    <w:rsid w:val="00B4028A"/>
    <w:rsid w:val="00B469E2"/>
    <w:rsid w:val="00B51362"/>
    <w:rsid w:val="00B52C19"/>
    <w:rsid w:val="00B6708B"/>
    <w:rsid w:val="00B70209"/>
    <w:rsid w:val="00B7308A"/>
    <w:rsid w:val="00B848D4"/>
    <w:rsid w:val="00B85F92"/>
    <w:rsid w:val="00BA04F3"/>
    <w:rsid w:val="00BB2013"/>
    <w:rsid w:val="00BB4826"/>
    <w:rsid w:val="00BC3B6A"/>
    <w:rsid w:val="00BC7BED"/>
    <w:rsid w:val="00BD09F4"/>
    <w:rsid w:val="00BD41D5"/>
    <w:rsid w:val="00BE33DC"/>
    <w:rsid w:val="00BE651B"/>
    <w:rsid w:val="00C1278C"/>
    <w:rsid w:val="00C15675"/>
    <w:rsid w:val="00C15FE9"/>
    <w:rsid w:val="00C35715"/>
    <w:rsid w:val="00C420D0"/>
    <w:rsid w:val="00C539DB"/>
    <w:rsid w:val="00C55B3A"/>
    <w:rsid w:val="00C641EB"/>
    <w:rsid w:val="00C73C6A"/>
    <w:rsid w:val="00C83625"/>
    <w:rsid w:val="00C83711"/>
    <w:rsid w:val="00CB05DA"/>
    <w:rsid w:val="00CB2A87"/>
    <w:rsid w:val="00CB5866"/>
    <w:rsid w:val="00CC7E2F"/>
    <w:rsid w:val="00CD2CAE"/>
    <w:rsid w:val="00CF5FA2"/>
    <w:rsid w:val="00CF7E52"/>
    <w:rsid w:val="00D00A1C"/>
    <w:rsid w:val="00D1073F"/>
    <w:rsid w:val="00D22393"/>
    <w:rsid w:val="00D23EDB"/>
    <w:rsid w:val="00D351E7"/>
    <w:rsid w:val="00D35DE7"/>
    <w:rsid w:val="00D6486F"/>
    <w:rsid w:val="00D671F4"/>
    <w:rsid w:val="00D70BC1"/>
    <w:rsid w:val="00D70E47"/>
    <w:rsid w:val="00DA1AF9"/>
    <w:rsid w:val="00DA5C9F"/>
    <w:rsid w:val="00DA7987"/>
    <w:rsid w:val="00DB0161"/>
    <w:rsid w:val="00DB3AD0"/>
    <w:rsid w:val="00DB5D33"/>
    <w:rsid w:val="00DC10AE"/>
    <w:rsid w:val="00DD1C29"/>
    <w:rsid w:val="00DE2275"/>
    <w:rsid w:val="00E101E1"/>
    <w:rsid w:val="00E14102"/>
    <w:rsid w:val="00E258B4"/>
    <w:rsid w:val="00E53572"/>
    <w:rsid w:val="00E53E99"/>
    <w:rsid w:val="00E60246"/>
    <w:rsid w:val="00E70BDE"/>
    <w:rsid w:val="00E73A5B"/>
    <w:rsid w:val="00E74E7C"/>
    <w:rsid w:val="00E75B6D"/>
    <w:rsid w:val="00E827B1"/>
    <w:rsid w:val="00E863CC"/>
    <w:rsid w:val="00E93049"/>
    <w:rsid w:val="00EA5F1B"/>
    <w:rsid w:val="00EB1BF9"/>
    <w:rsid w:val="00EB3499"/>
    <w:rsid w:val="00EB493D"/>
    <w:rsid w:val="00EB574E"/>
    <w:rsid w:val="00EC079D"/>
    <w:rsid w:val="00EC271E"/>
    <w:rsid w:val="00F04E53"/>
    <w:rsid w:val="00F07F03"/>
    <w:rsid w:val="00F11E24"/>
    <w:rsid w:val="00F36FAD"/>
    <w:rsid w:val="00F405D6"/>
    <w:rsid w:val="00F574F7"/>
    <w:rsid w:val="00F84739"/>
    <w:rsid w:val="00FA39D9"/>
    <w:rsid w:val="00FA468C"/>
    <w:rsid w:val="00FA5017"/>
    <w:rsid w:val="00FB146E"/>
    <w:rsid w:val="00FD6A36"/>
    <w:rsid w:val="00FE3C28"/>
    <w:rsid w:val="00FF65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47E3E"/>
  <w15:chartTrackingRefBased/>
  <w15:docId w15:val="{623EC4AB-8C1B-477B-AA71-2099E6CAB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uppressAutoHyphens/>
    </w:pPr>
    <w:rPr>
      <w:sz w:val="24"/>
    </w:rPr>
  </w:style>
  <w:style w:type="paragraph" w:styleId="berschrift1">
    <w:name w:val="heading 1"/>
    <w:basedOn w:val="Standard"/>
    <w:link w:val="berschrift1Zchn"/>
    <w:uiPriority w:val="9"/>
    <w:qFormat/>
    <w:rsid w:val="00C73C6A"/>
    <w:pPr>
      <w:widowControl/>
      <w:suppressAutoHyphens w:val="0"/>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style>
  <w:style w:type="paragraph" w:styleId="Fuzeile">
    <w:name w:val="footer"/>
    <w:basedOn w:val="Standard"/>
    <w:semiHidden/>
  </w:style>
  <w:style w:type="character" w:customStyle="1" w:styleId="shortdesc">
    <w:name w:val="shortdesc"/>
    <w:basedOn w:val="Absatz-Standardschriftart"/>
    <w:rsid w:val="00D671F4"/>
  </w:style>
  <w:style w:type="character" w:customStyle="1" w:styleId="berschrift1Zchn">
    <w:name w:val="Überschrift 1 Zchn"/>
    <w:basedOn w:val="Absatz-Standardschriftart"/>
    <w:link w:val="berschrift1"/>
    <w:uiPriority w:val="9"/>
    <w:rsid w:val="00C73C6A"/>
    <w:rPr>
      <w:b/>
      <w:bCs/>
      <w:kern w:val="36"/>
      <w:sz w:val="48"/>
      <w:szCs w:val="48"/>
    </w:rPr>
  </w:style>
  <w:style w:type="character" w:styleId="Fett">
    <w:name w:val="Strong"/>
    <w:basedOn w:val="Absatz-Standardschriftart"/>
    <w:uiPriority w:val="22"/>
    <w:qFormat/>
    <w:rsid w:val="007B5E6D"/>
    <w:rPr>
      <w:b/>
      <w:bCs/>
    </w:rPr>
  </w:style>
  <w:style w:type="paragraph" w:styleId="Listenabsatz">
    <w:name w:val="List Paragraph"/>
    <w:basedOn w:val="Standard"/>
    <w:uiPriority w:val="34"/>
    <w:qFormat/>
    <w:rsid w:val="00DB3AD0"/>
    <w:pPr>
      <w:ind w:left="720"/>
      <w:contextualSpacing/>
    </w:pPr>
  </w:style>
  <w:style w:type="character" w:styleId="Hyperlink">
    <w:name w:val="Hyperlink"/>
    <w:basedOn w:val="Absatz-Standardschriftart"/>
    <w:uiPriority w:val="99"/>
    <w:rsid w:val="00C15675"/>
    <w:rPr>
      <w:rFonts w:cs="Times New Roman"/>
      <w:color w:val="0000FF"/>
      <w:u w:val="single"/>
    </w:rPr>
  </w:style>
  <w:style w:type="paragraph" w:styleId="StandardWeb">
    <w:name w:val="Normal (Web)"/>
    <w:basedOn w:val="Standard"/>
    <w:uiPriority w:val="99"/>
    <w:semiHidden/>
    <w:rsid w:val="00C15675"/>
    <w:pPr>
      <w:widowControl/>
      <w:suppressAutoHyphens w:val="0"/>
      <w:spacing w:before="100" w:beforeAutospacing="1" w:after="100" w:afterAutospacing="1"/>
    </w:pPr>
    <w:rPr>
      <w:rFonts w:ascii="Calibri" w:eastAsia="Calibri" w:hAnsi="Calibri"/>
      <w:szCs w:val="24"/>
    </w:rPr>
  </w:style>
  <w:style w:type="character" w:styleId="Kommentarzeichen">
    <w:name w:val="annotation reference"/>
    <w:basedOn w:val="Absatz-Standardschriftart"/>
    <w:uiPriority w:val="99"/>
    <w:semiHidden/>
    <w:unhideWhenUsed/>
    <w:rsid w:val="00484F0E"/>
    <w:rPr>
      <w:sz w:val="16"/>
      <w:szCs w:val="16"/>
    </w:rPr>
  </w:style>
  <w:style w:type="paragraph" w:styleId="Kommentartext">
    <w:name w:val="annotation text"/>
    <w:basedOn w:val="Standard"/>
    <w:link w:val="KommentartextZchn"/>
    <w:uiPriority w:val="99"/>
    <w:semiHidden/>
    <w:unhideWhenUsed/>
    <w:rsid w:val="00484F0E"/>
    <w:rPr>
      <w:sz w:val="20"/>
    </w:rPr>
  </w:style>
  <w:style w:type="character" w:customStyle="1" w:styleId="KommentartextZchn">
    <w:name w:val="Kommentartext Zchn"/>
    <w:basedOn w:val="Absatz-Standardschriftart"/>
    <w:link w:val="Kommentartext"/>
    <w:uiPriority w:val="99"/>
    <w:semiHidden/>
    <w:rsid w:val="00484F0E"/>
  </w:style>
  <w:style w:type="paragraph" w:styleId="Kommentarthema">
    <w:name w:val="annotation subject"/>
    <w:basedOn w:val="Kommentartext"/>
    <w:next w:val="Kommentartext"/>
    <w:link w:val="KommentarthemaZchn"/>
    <w:uiPriority w:val="99"/>
    <w:semiHidden/>
    <w:unhideWhenUsed/>
    <w:rsid w:val="00484F0E"/>
    <w:rPr>
      <w:b/>
      <w:bCs/>
    </w:rPr>
  </w:style>
  <w:style w:type="character" w:customStyle="1" w:styleId="KommentarthemaZchn">
    <w:name w:val="Kommentarthema Zchn"/>
    <w:basedOn w:val="KommentartextZchn"/>
    <w:link w:val="Kommentarthema"/>
    <w:uiPriority w:val="99"/>
    <w:semiHidden/>
    <w:rsid w:val="00484F0E"/>
    <w:rPr>
      <w:b/>
      <w:bCs/>
    </w:rPr>
  </w:style>
  <w:style w:type="paragraph" w:styleId="Sprechblasentext">
    <w:name w:val="Balloon Text"/>
    <w:basedOn w:val="Standard"/>
    <w:link w:val="SprechblasentextZchn"/>
    <w:uiPriority w:val="99"/>
    <w:semiHidden/>
    <w:unhideWhenUsed/>
    <w:rsid w:val="00484F0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84F0E"/>
    <w:rPr>
      <w:rFonts w:ascii="Segoe UI" w:hAnsi="Segoe UI" w:cs="Segoe UI"/>
      <w:sz w:val="18"/>
      <w:szCs w:val="18"/>
    </w:rPr>
  </w:style>
  <w:style w:type="character" w:customStyle="1" w:styleId="d2edcug0">
    <w:name w:val="d2edcug0"/>
    <w:basedOn w:val="Absatz-Standardschriftart"/>
    <w:rsid w:val="00DC1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012216">
      <w:bodyDiv w:val="1"/>
      <w:marLeft w:val="0"/>
      <w:marRight w:val="0"/>
      <w:marTop w:val="0"/>
      <w:marBottom w:val="0"/>
      <w:divBdr>
        <w:top w:val="none" w:sz="0" w:space="0" w:color="auto"/>
        <w:left w:val="none" w:sz="0" w:space="0" w:color="auto"/>
        <w:bottom w:val="none" w:sz="0" w:space="0" w:color="auto"/>
        <w:right w:val="none" w:sz="0" w:space="0" w:color="auto"/>
      </w:divBdr>
    </w:div>
    <w:div w:id="932250692">
      <w:bodyDiv w:val="1"/>
      <w:marLeft w:val="0"/>
      <w:marRight w:val="0"/>
      <w:marTop w:val="0"/>
      <w:marBottom w:val="0"/>
      <w:divBdr>
        <w:top w:val="none" w:sz="0" w:space="0" w:color="auto"/>
        <w:left w:val="none" w:sz="0" w:space="0" w:color="auto"/>
        <w:bottom w:val="none" w:sz="0" w:space="0" w:color="auto"/>
        <w:right w:val="none" w:sz="0" w:space="0" w:color="auto"/>
      </w:divBdr>
    </w:div>
    <w:div w:id="976882050">
      <w:bodyDiv w:val="1"/>
      <w:marLeft w:val="0"/>
      <w:marRight w:val="0"/>
      <w:marTop w:val="0"/>
      <w:marBottom w:val="0"/>
      <w:divBdr>
        <w:top w:val="none" w:sz="0" w:space="0" w:color="auto"/>
        <w:left w:val="none" w:sz="0" w:space="0" w:color="auto"/>
        <w:bottom w:val="none" w:sz="0" w:space="0" w:color="auto"/>
        <w:right w:val="none" w:sz="0" w:space="0" w:color="auto"/>
      </w:divBdr>
    </w:div>
    <w:div w:id="1684434609">
      <w:bodyDiv w:val="1"/>
      <w:marLeft w:val="0"/>
      <w:marRight w:val="0"/>
      <w:marTop w:val="0"/>
      <w:marBottom w:val="0"/>
      <w:divBdr>
        <w:top w:val="none" w:sz="0" w:space="0" w:color="auto"/>
        <w:left w:val="none" w:sz="0" w:space="0" w:color="auto"/>
        <w:bottom w:val="none" w:sz="0" w:space="0" w:color="auto"/>
        <w:right w:val="none" w:sz="0" w:space="0" w:color="auto"/>
      </w:divBdr>
    </w:div>
    <w:div w:id="1766536043">
      <w:bodyDiv w:val="1"/>
      <w:marLeft w:val="0"/>
      <w:marRight w:val="0"/>
      <w:marTop w:val="0"/>
      <w:marBottom w:val="0"/>
      <w:divBdr>
        <w:top w:val="none" w:sz="0" w:space="0" w:color="auto"/>
        <w:left w:val="none" w:sz="0" w:space="0" w:color="auto"/>
        <w:bottom w:val="none" w:sz="0" w:space="0" w:color="auto"/>
        <w:right w:val="none" w:sz="0" w:space="0" w:color="auto"/>
      </w:divBdr>
    </w:div>
    <w:div w:id="209970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v-effizient.de/presse/pressemitteilunge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v-effizient.de" TargetMode="External"/><Relationship Id="rId12" Type="http://schemas.openxmlformats.org/officeDocument/2006/relationships/hyperlink" Target="http://www.mv-effizient.d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ka-mv.d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mv-effizient.de/presse/pressemateri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767</Words>
  <Characters>4834</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Janina Kuhrt</cp:lastModifiedBy>
  <cp:revision>2</cp:revision>
  <cp:lastPrinted>2022-09-09T14:50:00Z</cp:lastPrinted>
  <dcterms:created xsi:type="dcterms:W3CDTF">2022-11-07T08:44:00Z</dcterms:created>
  <dcterms:modified xsi:type="dcterms:W3CDTF">2022-11-07T08:44:00Z</dcterms:modified>
</cp:coreProperties>
</file>